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10D7C" w14:textId="77777777" w:rsidR="0090101A" w:rsidRPr="0078104B" w:rsidRDefault="0090101A" w:rsidP="0090101A">
      <w:pPr>
        <w:jc w:val="center"/>
        <w:rPr>
          <w:rFonts w:ascii="Traditional Arabic" w:hAnsi="Traditional Arabic" w:cs="Traditional Arabic"/>
          <w:b/>
          <w:bCs/>
          <w:sz w:val="24"/>
          <w:szCs w:val="24"/>
          <w:rtl/>
        </w:rPr>
      </w:pPr>
      <w:r w:rsidRPr="0078104B">
        <w:rPr>
          <w:rFonts w:ascii="Traditional Arabic" w:hAnsi="Traditional Arabic" w:cs="Traditional Arabic"/>
          <w:b/>
          <w:bCs/>
          <w:sz w:val="28"/>
          <w:szCs w:val="28"/>
          <w:rtl/>
        </w:rPr>
        <w:t>مجلة اللغة العربية للأبحاث التخصصية</w:t>
      </w:r>
    </w:p>
    <w:p w14:paraId="4F2F567E" w14:textId="77777777" w:rsidR="0090101A" w:rsidRPr="0078104B" w:rsidRDefault="0090101A" w:rsidP="0090101A">
      <w:pPr>
        <w:jc w:val="center"/>
        <w:rPr>
          <w:rFonts w:ascii="Traditional Arabic" w:hAnsi="Traditional Arabic" w:cs="Traditional Arabic"/>
          <w:b/>
          <w:bCs/>
          <w:sz w:val="28"/>
          <w:szCs w:val="28"/>
          <w:rtl/>
          <w:lang w:val="en-MY" w:bidi="ar-JO"/>
        </w:rPr>
      </w:pPr>
      <w:r w:rsidRPr="0078104B">
        <w:rPr>
          <w:rFonts w:ascii="Traditional Arabic" w:hAnsi="Traditional Arabic" w:cs="Traditional Arabic"/>
          <w:b/>
          <w:bCs/>
          <w:sz w:val="28"/>
          <w:szCs w:val="28"/>
          <w:rtl/>
        </w:rPr>
        <w:t xml:space="preserve">المجلد </w:t>
      </w:r>
      <w:r>
        <w:rPr>
          <w:rFonts w:ascii="Traditional Arabic" w:hAnsi="Traditional Arabic" w:cs="Traditional Arabic"/>
          <w:b/>
          <w:bCs/>
          <w:sz w:val="28"/>
          <w:szCs w:val="28"/>
        </w:rPr>
        <w:t>5</w:t>
      </w:r>
      <w:r w:rsidRPr="0078104B">
        <w:rPr>
          <w:rFonts w:ascii="Traditional Arabic" w:hAnsi="Traditional Arabic" w:cs="Traditional Arabic"/>
          <w:b/>
          <w:bCs/>
          <w:sz w:val="28"/>
          <w:szCs w:val="28"/>
          <w:rtl/>
        </w:rPr>
        <w:t xml:space="preserve">، العدد </w:t>
      </w:r>
      <w:r>
        <w:rPr>
          <w:rFonts w:ascii="Traditional Arabic" w:hAnsi="Traditional Arabic" w:cs="Traditional Arabic"/>
          <w:b/>
          <w:bCs/>
          <w:sz w:val="28"/>
          <w:szCs w:val="28"/>
        </w:rPr>
        <w:t>2</w:t>
      </w:r>
      <w:r w:rsidRPr="0078104B">
        <w:rPr>
          <w:rFonts w:ascii="Traditional Arabic" w:hAnsi="Traditional Arabic" w:cs="Traditional Arabic"/>
          <w:b/>
          <w:bCs/>
          <w:sz w:val="28"/>
          <w:szCs w:val="28"/>
          <w:rtl/>
        </w:rPr>
        <w:t>، 20</w:t>
      </w:r>
      <w:r>
        <w:rPr>
          <w:rFonts w:ascii="Traditional Arabic" w:hAnsi="Traditional Arabic" w:cs="Traditional Arabic"/>
          <w:b/>
          <w:bCs/>
          <w:sz w:val="28"/>
          <w:szCs w:val="28"/>
        </w:rPr>
        <w:t>20</w:t>
      </w:r>
    </w:p>
    <w:p w14:paraId="6615F0C5" w14:textId="77777777" w:rsidR="0090101A" w:rsidRDefault="0090101A" w:rsidP="0090101A">
      <w:pPr>
        <w:tabs>
          <w:tab w:val="center" w:pos="4680"/>
          <w:tab w:val="left" w:pos="6840"/>
        </w:tabs>
        <w:bidi w:val="0"/>
        <w:jc w:val="center"/>
        <w:rPr>
          <w:rFonts w:asciiTheme="majorBidi" w:hAnsiTheme="majorBidi" w:cstheme="majorBidi"/>
          <w:b/>
          <w:bCs/>
          <w:sz w:val="24"/>
          <w:szCs w:val="24"/>
          <w:rtl/>
          <w:lang w:val="fr-FR" w:bidi="ar-MA"/>
        </w:rPr>
      </w:pPr>
      <w:r>
        <w:rPr>
          <w:rFonts w:asciiTheme="majorBidi" w:hAnsiTheme="majorBidi" w:cstheme="majorBidi"/>
          <w:b/>
          <w:bCs/>
          <w:sz w:val="24"/>
          <w:szCs w:val="24"/>
          <w:lang w:val="fr-FR" w:bidi="ar-MA"/>
        </w:rPr>
        <w:t>e-</w:t>
      </w:r>
      <w:r w:rsidRPr="00D71330">
        <w:rPr>
          <w:rFonts w:asciiTheme="majorBidi" w:hAnsiTheme="majorBidi" w:cstheme="majorBidi"/>
          <w:b/>
          <w:bCs/>
          <w:sz w:val="24"/>
          <w:szCs w:val="24"/>
          <w:lang w:val="fr-FR" w:bidi="ar-MA"/>
        </w:rPr>
        <w:t>ISSN: 2289-8468</w:t>
      </w:r>
    </w:p>
    <w:p w14:paraId="3BD3B1AA" w14:textId="77777777" w:rsidR="0095567A" w:rsidRDefault="0095567A" w:rsidP="0090101A">
      <w:pPr>
        <w:spacing w:after="0" w:line="240" w:lineRule="auto"/>
        <w:rPr>
          <w:b/>
          <w:bCs/>
          <w:sz w:val="36"/>
          <w:szCs w:val="36"/>
          <w:rtl/>
          <w:lang w:val="en-MY" w:bidi="ar-JO"/>
        </w:rPr>
      </w:pPr>
    </w:p>
    <w:p w14:paraId="4353A11F" w14:textId="77777777" w:rsidR="0095567A" w:rsidRPr="004F25C1" w:rsidRDefault="0095567A" w:rsidP="004F25C1">
      <w:pPr>
        <w:spacing w:after="0" w:line="240" w:lineRule="auto"/>
        <w:jc w:val="center"/>
        <w:rPr>
          <w:rFonts w:asciiTheme="majorBidi" w:hAnsiTheme="majorBidi" w:cstheme="majorBidi"/>
          <w:b/>
          <w:bCs/>
          <w:sz w:val="24"/>
          <w:szCs w:val="24"/>
          <w:rtl/>
          <w:lang w:val="en-MY" w:bidi="ar-JO"/>
        </w:rPr>
      </w:pPr>
      <w:r w:rsidRPr="004F25C1">
        <w:rPr>
          <w:rFonts w:asciiTheme="majorBidi" w:hAnsiTheme="majorBidi" w:cstheme="majorBidi"/>
          <w:b/>
          <w:bCs/>
          <w:sz w:val="24"/>
          <w:szCs w:val="24"/>
          <w:rtl/>
          <w:lang w:val="en-MY" w:bidi="ar-JO"/>
        </w:rPr>
        <w:t xml:space="preserve">(12- </w:t>
      </w:r>
      <w:r w:rsidR="004F25C1" w:rsidRPr="004F25C1">
        <w:rPr>
          <w:rFonts w:asciiTheme="majorBidi" w:hAnsiTheme="majorBidi" w:cstheme="majorBidi"/>
          <w:b/>
          <w:bCs/>
          <w:sz w:val="24"/>
          <w:szCs w:val="24"/>
          <w:lang w:val="en-MY" w:bidi="ar-JO"/>
        </w:rPr>
        <w:t>TIMES NEW ROMAN</w:t>
      </w:r>
      <w:r w:rsidR="004F25C1" w:rsidRPr="004F25C1">
        <w:rPr>
          <w:rFonts w:asciiTheme="majorBidi" w:hAnsiTheme="majorBidi" w:cstheme="majorBidi"/>
          <w:b/>
          <w:bCs/>
          <w:sz w:val="24"/>
          <w:szCs w:val="24"/>
          <w:lang w:bidi="ar-JO"/>
        </w:rPr>
        <w:t>(UPPERCASE)</w:t>
      </w:r>
      <w:r w:rsidRPr="004F25C1">
        <w:rPr>
          <w:rFonts w:asciiTheme="majorBidi" w:hAnsiTheme="majorBidi" w:cstheme="majorBidi"/>
          <w:b/>
          <w:bCs/>
          <w:sz w:val="24"/>
          <w:szCs w:val="24"/>
          <w:rtl/>
          <w:lang w:val="en-MY" w:bidi="ar-JO"/>
        </w:rPr>
        <w:t>)</w:t>
      </w:r>
      <w:r w:rsidR="004F25C1" w:rsidRPr="004F25C1">
        <w:rPr>
          <w:rFonts w:asciiTheme="majorBidi" w:hAnsiTheme="majorBidi" w:cstheme="majorBidi"/>
          <w:b/>
          <w:bCs/>
          <w:sz w:val="24"/>
          <w:szCs w:val="24"/>
          <w:lang w:val="en-MY" w:bidi="ar-JO"/>
        </w:rPr>
        <w:t xml:space="preserve"> TITLE</w:t>
      </w:r>
      <w:r w:rsidR="004F25C1">
        <w:rPr>
          <w:rFonts w:asciiTheme="majorBidi" w:hAnsiTheme="majorBidi" w:cstheme="majorBidi"/>
          <w:b/>
          <w:bCs/>
          <w:sz w:val="24"/>
          <w:szCs w:val="24"/>
          <w:lang w:val="en-MY" w:bidi="ar-JO"/>
        </w:rPr>
        <w:t xml:space="preserve"> IN</w:t>
      </w:r>
      <w:r w:rsidR="004F25C1" w:rsidRPr="004F25C1">
        <w:rPr>
          <w:rFonts w:asciiTheme="majorBidi" w:hAnsiTheme="majorBidi" w:cstheme="majorBidi"/>
          <w:b/>
          <w:bCs/>
          <w:sz w:val="24"/>
          <w:szCs w:val="24"/>
          <w:lang w:val="en-MY" w:bidi="ar-JO"/>
        </w:rPr>
        <w:t xml:space="preserve"> ENGLISH </w:t>
      </w:r>
    </w:p>
    <w:p w14:paraId="7A58FE58" w14:textId="77777777" w:rsidR="002A41A5" w:rsidRPr="0095567A" w:rsidRDefault="0095567A" w:rsidP="002A41A5">
      <w:pPr>
        <w:spacing w:after="0" w:line="240" w:lineRule="auto"/>
        <w:jc w:val="center"/>
        <w:rPr>
          <w:rFonts w:ascii="Simplified Arabic" w:hAnsi="Simplified Arabic" w:cs="PT Bold Broken"/>
          <w:b/>
          <w:bCs/>
          <w:sz w:val="36"/>
          <w:szCs w:val="40"/>
          <w:lang w:bidi="ar-IQ"/>
        </w:rPr>
      </w:pPr>
      <w:r w:rsidRPr="0095567A">
        <w:rPr>
          <w:rFonts w:ascii="Traditional Arabic" w:hAnsi="Traditional Arabic" w:cs="Traditional Arabic" w:hint="cs"/>
          <w:b/>
          <w:bCs/>
          <w:sz w:val="32"/>
          <w:szCs w:val="32"/>
          <w:rtl/>
          <w:lang w:val="fr-FR" w:bidi="ar-MA"/>
        </w:rPr>
        <w:t xml:space="preserve">العنوان باللغة العربية (16- </w:t>
      </w:r>
      <w:r w:rsidRPr="0095567A">
        <w:rPr>
          <w:rFonts w:ascii="Traditional Arabic" w:hAnsi="Traditional Arabic" w:cs="Traditional Arabic"/>
          <w:b/>
          <w:bCs/>
          <w:sz w:val="32"/>
          <w:szCs w:val="32"/>
          <w:lang w:val="fr-FR" w:bidi="ar-MA"/>
        </w:rPr>
        <w:t>Traditional Arabic</w:t>
      </w:r>
      <w:r w:rsidRPr="0095567A">
        <w:rPr>
          <w:rFonts w:ascii="Traditional Arabic" w:hAnsi="Traditional Arabic" w:cs="Traditional Arabic" w:hint="cs"/>
          <w:b/>
          <w:bCs/>
          <w:sz w:val="32"/>
          <w:szCs w:val="32"/>
          <w:rtl/>
          <w:lang w:val="fr-FR" w:bidi="ar-MA"/>
        </w:rPr>
        <w:t>)</w:t>
      </w:r>
    </w:p>
    <w:p w14:paraId="43227F3D" w14:textId="77777777" w:rsidR="00A06E1B" w:rsidRPr="00CC1A8D" w:rsidRDefault="00A06E1B" w:rsidP="002A41A5">
      <w:pPr>
        <w:spacing w:after="0" w:line="240" w:lineRule="auto"/>
        <w:jc w:val="center"/>
        <w:rPr>
          <w:rFonts w:ascii="Simplified Arabic" w:hAnsi="Simplified Arabic" w:cs="PT Bold Broken"/>
          <w:b/>
          <w:bCs/>
          <w:sz w:val="44"/>
          <w:szCs w:val="44"/>
          <w:rtl/>
          <w:lang w:bidi="ar-IQ"/>
        </w:rPr>
      </w:pPr>
    </w:p>
    <w:p w14:paraId="1D781803" w14:textId="77777777" w:rsidR="002A41A5" w:rsidRPr="0095567A" w:rsidRDefault="0095567A" w:rsidP="00533A70">
      <w:pPr>
        <w:shd w:val="clear" w:color="auto" w:fill="FFFFFF"/>
        <w:spacing w:after="0" w:line="240" w:lineRule="auto"/>
        <w:jc w:val="center"/>
        <w:rPr>
          <w:rFonts w:ascii="Traditional Arabic" w:hAnsi="Traditional Arabic" w:cs="Traditional Arabic"/>
          <w:b/>
          <w:bCs/>
          <w:sz w:val="24"/>
          <w:szCs w:val="24"/>
          <w:rtl/>
          <w:lang w:bidi="ar-IQ"/>
        </w:rPr>
      </w:pPr>
      <w:r w:rsidRPr="00533A70">
        <w:rPr>
          <w:rFonts w:ascii="Traditional Arabic" w:hAnsi="Traditional Arabic" w:cs="Traditional Arabic"/>
          <w:b/>
          <w:bCs/>
          <w:i/>
          <w:iCs/>
          <w:sz w:val="24"/>
          <w:szCs w:val="24"/>
          <w:rtl/>
          <w:lang w:bidi="ar-IQ"/>
        </w:rPr>
        <w:t>إسم الباحث</w:t>
      </w:r>
      <w:r>
        <w:rPr>
          <w:rFonts w:ascii="Traditional Arabic" w:hAnsi="Traditional Arabic" w:cs="Traditional Arabic" w:hint="cs"/>
          <w:b/>
          <w:bCs/>
          <w:sz w:val="24"/>
          <w:szCs w:val="24"/>
          <w:rtl/>
          <w:lang w:bidi="ar-IQ"/>
        </w:rPr>
        <w:t xml:space="preserve"> </w:t>
      </w:r>
      <w:r w:rsidR="00533A70" w:rsidRPr="003629CA">
        <w:rPr>
          <w:rFonts w:ascii="Traditional Arabic" w:hAnsi="Traditional Arabic" w:cs="Traditional Arabic"/>
          <w:color w:val="FF0000"/>
          <w:sz w:val="32"/>
          <w:szCs w:val="32"/>
        </w:rPr>
        <w:t xml:space="preserve">(16- </w:t>
      </w:r>
      <w:r w:rsidR="00533A70" w:rsidRPr="003629CA">
        <w:rPr>
          <w:rFonts w:ascii="Traditional Arabic" w:hAnsi="Traditional Arabic" w:cs="Traditional Arabic"/>
          <w:color w:val="FF0000"/>
          <w:sz w:val="32"/>
          <w:szCs w:val="32"/>
          <w:lang w:val="fr-FR" w:bidi="ar-MA"/>
        </w:rPr>
        <w:t>Traditional Arabic</w:t>
      </w:r>
      <w:r w:rsidR="00533A70">
        <w:rPr>
          <w:rFonts w:ascii="Traditional Arabic" w:hAnsi="Traditional Arabic" w:cs="Traditional Arabic"/>
          <w:color w:val="FF0000"/>
          <w:sz w:val="32"/>
          <w:szCs w:val="32"/>
          <w:lang w:val="fr-FR" w:bidi="ar-MA"/>
        </w:rPr>
        <w:t>- italic</w:t>
      </w:r>
      <w:r w:rsidR="00533A70" w:rsidRPr="003629CA">
        <w:rPr>
          <w:rFonts w:ascii="Traditional Arabic" w:hAnsi="Traditional Arabic" w:cs="Traditional Arabic"/>
          <w:color w:val="FF0000"/>
          <w:sz w:val="32"/>
          <w:szCs w:val="32"/>
          <w:lang w:val="fr-FR" w:bidi="ar-MA"/>
        </w:rPr>
        <w:t>)</w:t>
      </w:r>
    </w:p>
    <w:p w14:paraId="233DDE31" w14:textId="77777777" w:rsidR="00A06E1B" w:rsidRPr="0095567A" w:rsidRDefault="00A06E1B" w:rsidP="002A41A5">
      <w:pPr>
        <w:shd w:val="clear" w:color="auto" w:fill="FFFFFF"/>
        <w:spacing w:after="0" w:line="240" w:lineRule="auto"/>
        <w:jc w:val="center"/>
        <w:rPr>
          <w:rFonts w:ascii="Traditional Arabic" w:hAnsi="Traditional Arabic" w:cs="Traditional Arabic"/>
          <w:b/>
          <w:bCs/>
          <w:sz w:val="24"/>
          <w:szCs w:val="24"/>
        </w:rPr>
      </w:pPr>
    </w:p>
    <w:p w14:paraId="1781D2FF" w14:textId="77777777" w:rsidR="00A06E1B" w:rsidRPr="0095567A" w:rsidRDefault="00380414" w:rsidP="00533A70">
      <w:pPr>
        <w:shd w:val="clear" w:color="auto" w:fill="FFFFFF"/>
        <w:spacing w:after="0" w:line="240" w:lineRule="auto"/>
        <w:jc w:val="center"/>
        <w:rPr>
          <w:rFonts w:ascii="Traditional Arabic" w:eastAsia="Times New Roman" w:hAnsi="Traditional Arabic" w:cs="Traditional Arabic"/>
          <w:color w:val="000000" w:themeColor="text1"/>
          <w:sz w:val="24"/>
          <w:szCs w:val="24"/>
          <w:lang w:val="en-SG" w:eastAsia="en-SG"/>
        </w:rPr>
      </w:pPr>
      <w:hyperlink r:id="rId8" w:tgtFrame="_blank" w:history="1">
        <w:r w:rsidR="0095567A" w:rsidRPr="0095567A">
          <w:rPr>
            <w:rFonts w:ascii="Traditional Arabic" w:eastAsia="Times New Roman" w:hAnsi="Traditional Arabic" w:cs="Traditional Arabic"/>
            <w:color w:val="000000" w:themeColor="text1"/>
            <w:sz w:val="24"/>
            <w:szCs w:val="24"/>
            <w:u w:val="single"/>
            <w:rtl/>
            <w:lang w:val="en-SG" w:eastAsia="en-SG"/>
          </w:rPr>
          <w:t>إيمبل</w:t>
        </w:r>
      </w:hyperlink>
      <w:r w:rsidR="0095567A" w:rsidRPr="0095567A">
        <w:rPr>
          <w:rFonts w:ascii="Traditional Arabic" w:eastAsia="Times New Roman" w:hAnsi="Traditional Arabic" w:cs="Traditional Arabic"/>
          <w:color w:val="000000" w:themeColor="text1"/>
          <w:sz w:val="24"/>
          <w:szCs w:val="24"/>
          <w:u w:val="single"/>
          <w:rtl/>
          <w:lang w:val="en-SG" w:eastAsia="en-SG"/>
        </w:rPr>
        <w:t xml:space="preserve"> الباحث</w:t>
      </w:r>
      <w:r w:rsidR="0095567A">
        <w:rPr>
          <w:rFonts w:ascii="Traditional Arabic" w:eastAsia="Times New Roman" w:hAnsi="Traditional Arabic" w:cs="Traditional Arabic" w:hint="cs"/>
          <w:color w:val="000000" w:themeColor="text1"/>
          <w:sz w:val="24"/>
          <w:szCs w:val="24"/>
          <w:u w:val="single"/>
          <w:rtl/>
          <w:lang w:val="en-SG" w:eastAsia="en-SG"/>
        </w:rPr>
        <w:t xml:space="preserve"> </w:t>
      </w:r>
      <w:r w:rsidR="00533A70" w:rsidRPr="003629CA">
        <w:rPr>
          <w:rFonts w:asciiTheme="majorBidi" w:hAnsiTheme="majorBidi" w:cstheme="majorBidi"/>
          <w:color w:val="FF0000"/>
          <w:sz w:val="24"/>
          <w:szCs w:val="24"/>
        </w:rPr>
        <w:t>(</w:t>
      </w:r>
      <w:r w:rsidR="00533A70" w:rsidRPr="003629CA">
        <w:rPr>
          <w:rFonts w:asciiTheme="majorBidi" w:hAnsiTheme="majorBidi" w:cstheme="majorBidi"/>
          <w:color w:val="FF0000"/>
          <w:sz w:val="24"/>
          <w:szCs w:val="24"/>
          <w:lang w:val="en-MY" w:bidi="ar-JO"/>
        </w:rPr>
        <w:t>Times New Roman</w:t>
      </w:r>
      <w:r w:rsidR="00533A70" w:rsidRPr="003629CA">
        <w:rPr>
          <w:rFonts w:asciiTheme="majorBidi" w:hAnsiTheme="majorBidi" w:cstheme="majorBidi"/>
          <w:color w:val="FF0000"/>
          <w:sz w:val="24"/>
          <w:szCs w:val="24"/>
        </w:rPr>
        <w:t xml:space="preserve"> size-12)</w:t>
      </w:r>
    </w:p>
    <w:p w14:paraId="6A884844" w14:textId="77777777" w:rsidR="00A06E1B" w:rsidRPr="0095567A" w:rsidRDefault="00A06E1B" w:rsidP="002A41A5">
      <w:pPr>
        <w:shd w:val="clear" w:color="auto" w:fill="FFFFFF"/>
        <w:spacing w:after="0" w:line="240" w:lineRule="auto"/>
        <w:jc w:val="center"/>
        <w:rPr>
          <w:rFonts w:ascii="Traditional Arabic" w:hAnsi="Traditional Arabic" w:cs="Traditional Arabic"/>
          <w:b/>
          <w:bCs/>
          <w:color w:val="000000" w:themeColor="text1"/>
          <w:sz w:val="24"/>
          <w:szCs w:val="24"/>
          <w:rtl/>
        </w:rPr>
      </w:pPr>
    </w:p>
    <w:p w14:paraId="09494B6C" w14:textId="77777777" w:rsidR="002A41A5" w:rsidRPr="0095567A" w:rsidRDefault="002A41A5" w:rsidP="00533A70">
      <w:pPr>
        <w:shd w:val="clear" w:color="auto" w:fill="FFFFFF"/>
        <w:spacing w:after="0" w:line="240" w:lineRule="auto"/>
        <w:jc w:val="center"/>
        <w:rPr>
          <w:rFonts w:ascii="Traditional Arabic" w:hAnsi="Traditional Arabic" w:cs="Traditional Arabic"/>
          <w:sz w:val="24"/>
          <w:szCs w:val="24"/>
          <w:lang w:bidi="ar-IQ"/>
        </w:rPr>
      </w:pPr>
      <w:r w:rsidRPr="0095567A">
        <w:rPr>
          <w:rFonts w:ascii="Traditional Arabic" w:hAnsi="Traditional Arabic" w:cs="Traditional Arabic"/>
          <w:b/>
          <w:bCs/>
          <w:sz w:val="24"/>
          <w:szCs w:val="24"/>
          <w:rtl/>
        </w:rPr>
        <w:t xml:space="preserve">جامعة </w:t>
      </w:r>
      <w:r w:rsidR="0095567A" w:rsidRPr="0095567A">
        <w:rPr>
          <w:rFonts w:ascii="Traditional Arabic" w:hAnsi="Traditional Arabic" w:cs="Traditional Arabic"/>
          <w:b/>
          <w:bCs/>
          <w:sz w:val="24"/>
          <w:szCs w:val="24"/>
          <w:rtl/>
        </w:rPr>
        <w:t>***</w:t>
      </w:r>
      <w:r w:rsidRPr="0095567A">
        <w:rPr>
          <w:rFonts w:ascii="Traditional Arabic" w:hAnsi="Traditional Arabic" w:cs="Traditional Arabic"/>
          <w:b/>
          <w:bCs/>
          <w:sz w:val="24"/>
          <w:szCs w:val="24"/>
          <w:rtl/>
        </w:rPr>
        <w:t xml:space="preserve"> – كلية </w:t>
      </w:r>
      <w:r w:rsidR="0095567A" w:rsidRPr="0095567A">
        <w:rPr>
          <w:rFonts w:ascii="Traditional Arabic" w:hAnsi="Traditional Arabic" w:cs="Traditional Arabic"/>
          <w:b/>
          <w:bCs/>
          <w:sz w:val="24"/>
          <w:szCs w:val="24"/>
          <w:rtl/>
        </w:rPr>
        <w:t>*****</w:t>
      </w:r>
      <w:r w:rsidRPr="0095567A">
        <w:rPr>
          <w:rFonts w:ascii="Traditional Arabic" w:hAnsi="Traditional Arabic" w:cs="Traditional Arabic"/>
          <w:b/>
          <w:bCs/>
          <w:sz w:val="24"/>
          <w:szCs w:val="24"/>
          <w:rtl/>
        </w:rPr>
        <w:t xml:space="preserve"> – قسم </w:t>
      </w:r>
      <w:r w:rsidR="0095567A" w:rsidRPr="0095567A">
        <w:rPr>
          <w:rFonts w:ascii="Traditional Arabic" w:hAnsi="Traditional Arabic" w:cs="Traditional Arabic"/>
          <w:b/>
          <w:bCs/>
          <w:sz w:val="24"/>
          <w:szCs w:val="24"/>
          <w:rtl/>
        </w:rPr>
        <w:t>******</w:t>
      </w:r>
      <w:r w:rsidRPr="0095567A">
        <w:rPr>
          <w:rFonts w:ascii="Traditional Arabic" w:hAnsi="Traditional Arabic" w:cs="Traditional Arabic"/>
          <w:sz w:val="24"/>
          <w:szCs w:val="24"/>
          <w:rtl/>
          <w:lang w:bidi="ar-IQ"/>
        </w:rPr>
        <w:t xml:space="preserve"> </w:t>
      </w:r>
      <w:r w:rsidR="0095567A">
        <w:rPr>
          <w:rFonts w:ascii="Traditional Arabic" w:hAnsi="Traditional Arabic" w:cs="Traditional Arabic" w:hint="cs"/>
          <w:sz w:val="24"/>
          <w:szCs w:val="24"/>
          <w:rtl/>
          <w:lang w:bidi="ar-IQ"/>
        </w:rPr>
        <w:t xml:space="preserve"> </w:t>
      </w:r>
      <w:r w:rsidR="00533A70" w:rsidRPr="003629CA">
        <w:rPr>
          <w:rFonts w:ascii="Traditional Arabic" w:hAnsi="Traditional Arabic" w:cs="Traditional Arabic"/>
          <w:color w:val="FF0000"/>
          <w:sz w:val="32"/>
          <w:szCs w:val="32"/>
        </w:rPr>
        <w:t xml:space="preserve">(16- </w:t>
      </w:r>
      <w:r w:rsidR="00533A70" w:rsidRPr="003629CA">
        <w:rPr>
          <w:rFonts w:ascii="Traditional Arabic" w:hAnsi="Traditional Arabic" w:cs="Traditional Arabic"/>
          <w:color w:val="FF0000"/>
          <w:sz w:val="32"/>
          <w:szCs w:val="32"/>
          <w:lang w:val="fr-FR" w:bidi="ar-MA"/>
        </w:rPr>
        <w:t>Traditional Arabic)</w:t>
      </w:r>
    </w:p>
    <w:p w14:paraId="5BDF253B" w14:textId="77777777" w:rsidR="00086115" w:rsidRDefault="00086115" w:rsidP="003F18B5">
      <w:pPr>
        <w:jc w:val="both"/>
        <w:rPr>
          <w:sz w:val="32"/>
          <w:szCs w:val="32"/>
          <w:rtl/>
          <w:lang w:val="en-MY" w:bidi="ar-IQ"/>
        </w:rPr>
      </w:pPr>
    </w:p>
    <w:p w14:paraId="1AA42EB7" w14:textId="77777777" w:rsidR="00A06E1B" w:rsidRDefault="00A06E1B" w:rsidP="003F18B5">
      <w:pPr>
        <w:jc w:val="both"/>
        <w:rPr>
          <w:sz w:val="32"/>
          <w:szCs w:val="32"/>
          <w:rtl/>
          <w:lang w:val="en-MY" w:bidi="ar-IQ"/>
        </w:rPr>
      </w:pPr>
    </w:p>
    <w:p w14:paraId="27A0D3A3" w14:textId="77777777" w:rsidR="00A06E1B" w:rsidRDefault="00A06E1B" w:rsidP="003F18B5">
      <w:pPr>
        <w:jc w:val="both"/>
        <w:rPr>
          <w:sz w:val="32"/>
          <w:szCs w:val="32"/>
          <w:rtl/>
          <w:lang w:val="en-MY" w:bidi="ar-IQ"/>
        </w:rPr>
      </w:pPr>
    </w:p>
    <w:p w14:paraId="5FE3CDAF" w14:textId="77777777" w:rsidR="00A06E1B" w:rsidRDefault="00A06E1B" w:rsidP="003F18B5">
      <w:pPr>
        <w:jc w:val="both"/>
        <w:rPr>
          <w:sz w:val="32"/>
          <w:szCs w:val="32"/>
          <w:rtl/>
          <w:lang w:val="en-MY" w:bidi="ar-IQ"/>
        </w:rPr>
      </w:pPr>
    </w:p>
    <w:p w14:paraId="415698A0" w14:textId="77777777" w:rsidR="00A06E1B" w:rsidRDefault="00A06E1B" w:rsidP="003F18B5">
      <w:pPr>
        <w:jc w:val="both"/>
        <w:rPr>
          <w:sz w:val="32"/>
          <w:szCs w:val="32"/>
          <w:rtl/>
          <w:lang w:val="en-MY" w:bidi="ar-IQ"/>
        </w:rPr>
      </w:pPr>
    </w:p>
    <w:p w14:paraId="322A1B1A" w14:textId="77777777" w:rsidR="00A06E1B" w:rsidRDefault="00A06E1B" w:rsidP="003F18B5">
      <w:pPr>
        <w:jc w:val="both"/>
        <w:rPr>
          <w:sz w:val="32"/>
          <w:szCs w:val="32"/>
          <w:rtl/>
          <w:lang w:val="en-MY" w:bidi="ar-IQ"/>
        </w:rPr>
      </w:pPr>
    </w:p>
    <w:p w14:paraId="145E7A48" w14:textId="77777777" w:rsidR="00A06E1B" w:rsidRDefault="00A06E1B" w:rsidP="003F18B5">
      <w:pPr>
        <w:jc w:val="both"/>
        <w:rPr>
          <w:sz w:val="32"/>
          <w:szCs w:val="32"/>
          <w:rtl/>
          <w:lang w:val="en-MY" w:bidi="ar-IQ"/>
        </w:rPr>
      </w:pPr>
    </w:p>
    <w:p w14:paraId="0785DABA" w14:textId="77777777" w:rsidR="00A06E1B" w:rsidRDefault="00A06E1B" w:rsidP="003F18B5">
      <w:pPr>
        <w:jc w:val="both"/>
        <w:rPr>
          <w:sz w:val="32"/>
          <w:szCs w:val="32"/>
          <w:rtl/>
          <w:lang w:val="en-MY" w:bidi="ar-IQ"/>
        </w:rPr>
      </w:pPr>
    </w:p>
    <w:p w14:paraId="3524B862" w14:textId="77777777" w:rsidR="00A06E1B" w:rsidRDefault="00A06E1B" w:rsidP="003F18B5">
      <w:pPr>
        <w:jc w:val="both"/>
        <w:rPr>
          <w:sz w:val="32"/>
          <w:szCs w:val="32"/>
          <w:rtl/>
          <w:lang w:val="en-MY" w:bidi="ar-IQ"/>
        </w:rPr>
      </w:pPr>
    </w:p>
    <w:p w14:paraId="5CC264E3" w14:textId="77777777" w:rsidR="00A06E1B" w:rsidRPr="0041184F" w:rsidRDefault="00A06E1B" w:rsidP="0041184F">
      <w:pPr>
        <w:tabs>
          <w:tab w:val="left" w:pos="3810"/>
          <w:tab w:val="center" w:pos="4680"/>
        </w:tabs>
        <w:spacing w:after="0" w:line="276" w:lineRule="auto"/>
        <w:contextualSpacing/>
        <w:rPr>
          <w:rFonts w:ascii="Traditional Arabic" w:eastAsia="Times New Roman" w:hAnsi="Traditional Arabic" w:cs="Traditional Arabic"/>
          <w:b/>
          <w:bCs/>
          <w:sz w:val="32"/>
          <w:szCs w:val="32"/>
          <w:rtl/>
          <w:lang w:bidi="ar-IQ"/>
        </w:rPr>
      </w:pPr>
      <w:r>
        <w:rPr>
          <w:rFonts w:ascii="Traditional Arabic" w:eastAsia="Times New Roman" w:hAnsi="Traditional Arabic" w:cs="Traditional Arabic"/>
          <w:b/>
          <w:bCs/>
          <w:sz w:val="32"/>
          <w:szCs w:val="32"/>
          <w:rtl/>
          <w:lang w:bidi="ar-IQ"/>
        </w:rPr>
        <w:lastRenderedPageBreak/>
        <w:tab/>
      </w:r>
      <w:r>
        <w:rPr>
          <w:rFonts w:ascii="Traditional Arabic" w:eastAsia="Times New Roman" w:hAnsi="Traditional Arabic" w:cs="Traditional Arabic"/>
          <w:b/>
          <w:bCs/>
          <w:sz w:val="32"/>
          <w:szCs w:val="32"/>
          <w:rtl/>
          <w:lang w:bidi="ar-IQ"/>
        </w:rPr>
        <w:tab/>
        <w:t>20</w:t>
      </w:r>
      <w:r w:rsidR="0095567A">
        <w:rPr>
          <w:rFonts w:ascii="Traditional Arabic" w:eastAsia="Times New Roman" w:hAnsi="Traditional Arabic" w:cs="Traditional Arabic" w:hint="cs"/>
          <w:b/>
          <w:bCs/>
          <w:sz w:val="32"/>
          <w:szCs w:val="32"/>
          <w:rtl/>
          <w:lang w:bidi="ar-IQ"/>
        </w:rPr>
        <w:t>20</w:t>
      </w:r>
    </w:p>
    <w:tbl>
      <w:tblPr>
        <w:tblpPr w:leftFromText="180" w:rightFromText="180" w:bottomFromText="16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tblGrid>
      <w:tr w:rsidR="00A06E1B" w14:paraId="65598291" w14:textId="77777777" w:rsidTr="00462709">
        <w:trPr>
          <w:trHeight w:val="20"/>
        </w:trPr>
        <w:tc>
          <w:tcPr>
            <w:tcW w:w="2518" w:type="dxa"/>
            <w:tcBorders>
              <w:top w:val="single" w:sz="4" w:space="0" w:color="auto"/>
              <w:left w:val="nil"/>
              <w:bottom w:val="single" w:sz="4" w:space="0" w:color="auto"/>
              <w:right w:val="nil"/>
            </w:tcBorders>
            <w:vAlign w:val="center"/>
            <w:hideMark/>
          </w:tcPr>
          <w:p w14:paraId="28A537C6" w14:textId="77777777" w:rsidR="00A06E1B" w:rsidRDefault="00A06E1B" w:rsidP="0095567A">
            <w:pPr>
              <w:spacing w:after="0" w:line="240" w:lineRule="auto"/>
              <w:contextualSpacing/>
              <w:jc w:val="center"/>
              <w:rPr>
                <w:rFonts w:asciiTheme="majorBidi" w:eastAsia="Times New Roman" w:hAnsiTheme="majorBidi" w:cstheme="majorBidi"/>
                <w:spacing w:val="34"/>
                <w:sz w:val="16"/>
                <w:szCs w:val="16"/>
                <w:lang w:bidi="fa-IR"/>
              </w:rPr>
            </w:pPr>
            <w:r>
              <w:rPr>
                <w:rFonts w:asciiTheme="majorBidi" w:eastAsia="Times New Roman" w:hAnsiTheme="majorBidi" w:cstheme="majorBidi"/>
                <w:spacing w:val="34"/>
                <w:sz w:val="16"/>
                <w:szCs w:val="16"/>
                <w:lang w:bidi="fa-IR"/>
              </w:rPr>
              <w:t>ARTICLE INFO</w:t>
            </w:r>
          </w:p>
        </w:tc>
      </w:tr>
      <w:tr w:rsidR="00A06E1B" w14:paraId="3FC105ED" w14:textId="77777777" w:rsidTr="00462709">
        <w:trPr>
          <w:trHeight w:val="20"/>
        </w:trPr>
        <w:tc>
          <w:tcPr>
            <w:tcW w:w="2518" w:type="dxa"/>
            <w:tcBorders>
              <w:top w:val="single" w:sz="4" w:space="0" w:color="auto"/>
              <w:left w:val="nil"/>
              <w:bottom w:val="single" w:sz="4" w:space="0" w:color="auto"/>
              <w:right w:val="nil"/>
            </w:tcBorders>
            <w:vAlign w:val="center"/>
            <w:hideMark/>
          </w:tcPr>
          <w:p w14:paraId="35F2D423" w14:textId="77777777" w:rsidR="00A06E1B" w:rsidRDefault="00A06E1B" w:rsidP="0095567A">
            <w:pPr>
              <w:spacing w:after="0" w:line="240" w:lineRule="auto"/>
              <w:contextualSpacing/>
              <w:jc w:val="center"/>
              <w:rPr>
                <w:rFonts w:asciiTheme="majorBidi" w:eastAsia="Times New Roman" w:hAnsiTheme="majorBidi" w:cstheme="majorBidi"/>
                <w:spacing w:val="34"/>
                <w:sz w:val="16"/>
                <w:szCs w:val="16"/>
                <w:lang w:bidi="fa-IR"/>
              </w:rPr>
            </w:pPr>
            <w:r>
              <w:rPr>
                <w:rFonts w:asciiTheme="majorBidi" w:eastAsia="Times New Roman" w:hAnsiTheme="majorBidi" w:cstheme="majorBidi"/>
                <w:i/>
                <w:iCs/>
                <w:sz w:val="16"/>
                <w:szCs w:val="16"/>
              </w:rPr>
              <w:t>Article history:</w:t>
            </w:r>
          </w:p>
        </w:tc>
      </w:tr>
      <w:tr w:rsidR="00A06E1B" w14:paraId="2F067FDA" w14:textId="77777777" w:rsidTr="00462709">
        <w:trPr>
          <w:trHeight w:val="20"/>
        </w:trPr>
        <w:tc>
          <w:tcPr>
            <w:tcW w:w="2518" w:type="dxa"/>
            <w:tcBorders>
              <w:top w:val="single" w:sz="4" w:space="0" w:color="auto"/>
              <w:left w:val="nil"/>
              <w:bottom w:val="single" w:sz="18" w:space="0" w:color="auto"/>
              <w:right w:val="nil"/>
            </w:tcBorders>
          </w:tcPr>
          <w:p w14:paraId="6B0D2C50" w14:textId="77777777" w:rsidR="00A06E1B" w:rsidRDefault="00A06E1B" w:rsidP="00462709">
            <w:pPr>
              <w:adjustRightInd w:val="0"/>
              <w:spacing w:after="0" w:line="240" w:lineRule="auto"/>
              <w:contextualSpacing/>
              <w:jc w:val="right"/>
              <w:rPr>
                <w:rFonts w:asciiTheme="majorBidi" w:eastAsia="GulliverRM" w:hAnsiTheme="majorBidi" w:cstheme="majorBidi"/>
                <w:sz w:val="16"/>
                <w:szCs w:val="16"/>
                <w:lang w:bidi="ar-OM"/>
              </w:rPr>
            </w:pPr>
            <w:r>
              <w:rPr>
                <w:rFonts w:asciiTheme="majorBidi" w:eastAsia="GulliverRM" w:hAnsiTheme="majorBidi" w:cstheme="majorBidi"/>
                <w:sz w:val="16"/>
                <w:szCs w:val="16"/>
              </w:rPr>
              <w:t xml:space="preserve">Received  </w:t>
            </w:r>
            <w:r w:rsidR="0095567A">
              <w:rPr>
                <w:rFonts w:asciiTheme="majorBidi" w:eastAsia="GulliverRM" w:hAnsiTheme="majorBidi" w:cstheme="majorBidi"/>
                <w:sz w:val="16"/>
                <w:szCs w:val="16"/>
              </w:rPr>
              <w:t>**/**/**</w:t>
            </w:r>
          </w:p>
          <w:p w14:paraId="7369E362" w14:textId="77777777" w:rsidR="00A06E1B" w:rsidRDefault="00A06E1B" w:rsidP="00462709">
            <w:pPr>
              <w:adjustRightInd w:val="0"/>
              <w:spacing w:after="0" w:line="240" w:lineRule="auto"/>
              <w:contextualSpacing/>
              <w:jc w:val="right"/>
              <w:rPr>
                <w:rFonts w:asciiTheme="majorBidi" w:eastAsia="GulliverRM" w:hAnsiTheme="majorBidi" w:cstheme="majorBidi"/>
                <w:sz w:val="16"/>
                <w:szCs w:val="16"/>
              </w:rPr>
            </w:pPr>
            <w:r>
              <w:rPr>
                <w:rFonts w:asciiTheme="majorBidi" w:eastAsia="GulliverRM" w:hAnsiTheme="majorBidi" w:cstheme="majorBidi"/>
                <w:sz w:val="16"/>
                <w:szCs w:val="16"/>
              </w:rPr>
              <w:t xml:space="preserve">Received in revised form </w:t>
            </w:r>
            <w:r w:rsidR="0095567A">
              <w:rPr>
                <w:rFonts w:asciiTheme="majorBidi" w:eastAsia="GulliverRM" w:hAnsiTheme="majorBidi" w:cstheme="majorBidi"/>
                <w:sz w:val="16"/>
                <w:szCs w:val="16"/>
              </w:rPr>
              <w:t>**/**/**</w:t>
            </w:r>
          </w:p>
          <w:p w14:paraId="40451D37" w14:textId="77777777" w:rsidR="00A06E1B" w:rsidRDefault="00A06E1B" w:rsidP="00462709">
            <w:pPr>
              <w:adjustRightInd w:val="0"/>
              <w:spacing w:after="0" w:line="240" w:lineRule="auto"/>
              <w:contextualSpacing/>
              <w:jc w:val="right"/>
              <w:rPr>
                <w:rFonts w:asciiTheme="majorBidi" w:eastAsia="GulliverRM" w:hAnsiTheme="majorBidi" w:cstheme="majorBidi"/>
                <w:sz w:val="16"/>
                <w:szCs w:val="16"/>
              </w:rPr>
            </w:pPr>
            <w:r>
              <w:rPr>
                <w:rFonts w:asciiTheme="majorBidi" w:eastAsia="GulliverRM" w:hAnsiTheme="majorBidi" w:cstheme="majorBidi"/>
                <w:sz w:val="16"/>
                <w:szCs w:val="16"/>
              </w:rPr>
              <w:t xml:space="preserve">Accepted </w:t>
            </w:r>
            <w:r w:rsidR="0095567A">
              <w:rPr>
                <w:rFonts w:asciiTheme="majorBidi" w:eastAsia="GulliverRM" w:hAnsiTheme="majorBidi" w:cstheme="majorBidi"/>
                <w:sz w:val="16"/>
                <w:szCs w:val="16"/>
              </w:rPr>
              <w:t>**/**/**</w:t>
            </w:r>
          </w:p>
          <w:p w14:paraId="367E8F23" w14:textId="77777777" w:rsidR="00A06E1B" w:rsidRDefault="0095567A" w:rsidP="00462709">
            <w:pPr>
              <w:spacing w:after="0" w:line="240" w:lineRule="auto"/>
              <w:contextualSpacing/>
              <w:jc w:val="right"/>
              <w:rPr>
                <w:rFonts w:asciiTheme="majorBidi" w:eastAsia="GulliverRM" w:hAnsiTheme="majorBidi" w:cstheme="majorBidi"/>
                <w:sz w:val="16"/>
                <w:szCs w:val="16"/>
                <w:rtl/>
                <w:lang w:bidi="ar-OM"/>
              </w:rPr>
            </w:pPr>
            <w:r>
              <w:rPr>
                <w:rFonts w:asciiTheme="majorBidi" w:eastAsia="GulliverRM" w:hAnsiTheme="majorBidi" w:cstheme="majorBidi"/>
                <w:sz w:val="16"/>
                <w:szCs w:val="16"/>
              </w:rPr>
              <w:t>Available online **/**/**</w:t>
            </w:r>
          </w:p>
          <w:p w14:paraId="3046087C" w14:textId="77777777" w:rsidR="00A06E1B" w:rsidRDefault="00A06E1B" w:rsidP="00462709">
            <w:pPr>
              <w:spacing w:after="0" w:line="240" w:lineRule="auto"/>
              <w:contextualSpacing/>
              <w:jc w:val="right"/>
              <w:rPr>
                <w:rFonts w:asciiTheme="majorBidi" w:eastAsia="Times New Roman" w:hAnsiTheme="majorBidi" w:cstheme="majorBidi"/>
                <w:i/>
                <w:iCs/>
                <w:sz w:val="16"/>
                <w:szCs w:val="16"/>
                <w:lang w:bidi="fa-IR"/>
              </w:rPr>
            </w:pPr>
            <w:r w:rsidRPr="0095567A">
              <w:rPr>
                <w:rFonts w:asciiTheme="majorBidi" w:eastAsia="Times New Roman" w:hAnsiTheme="majorBidi" w:cstheme="majorBidi"/>
                <w:b/>
                <w:bCs/>
                <w:i/>
                <w:iCs/>
                <w:sz w:val="16"/>
                <w:szCs w:val="16"/>
                <w:lang w:bidi="fa-IR"/>
              </w:rPr>
              <w:t>Keywords</w:t>
            </w:r>
            <w:r>
              <w:rPr>
                <w:rFonts w:asciiTheme="majorBidi" w:eastAsia="Times New Roman" w:hAnsiTheme="majorBidi" w:cstheme="majorBidi"/>
                <w:i/>
                <w:iCs/>
                <w:sz w:val="16"/>
                <w:szCs w:val="16"/>
                <w:lang w:bidi="fa-IR"/>
              </w:rPr>
              <w:t>:</w:t>
            </w:r>
          </w:p>
          <w:p w14:paraId="09C03D90" w14:textId="77777777" w:rsidR="00A06E1B" w:rsidRPr="007F0998" w:rsidRDefault="00A06E1B" w:rsidP="007F0998">
            <w:pPr>
              <w:autoSpaceDE w:val="0"/>
              <w:autoSpaceDN w:val="0"/>
              <w:adjustRightInd w:val="0"/>
              <w:spacing w:after="0" w:line="240" w:lineRule="auto"/>
              <w:contextualSpacing/>
              <w:jc w:val="right"/>
              <w:rPr>
                <w:rFonts w:asciiTheme="majorBidi" w:eastAsia="SimSun" w:hAnsiTheme="majorBidi" w:cstheme="majorBidi"/>
                <w:i/>
                <w:noProof/>
                <w:sz w:val="16"/>
                <w:szCs w:val="16"/>
              </w:rPr>
            </w:pPr>
            <w:r>
              <w:rPr>
                <w:rFonts w:asciiTheme="majorBidi" w:eastAsia="SimSun" w:hAnsiTheme="majorBidi" w:cstheme="majorBidi"/>
                <w:i/>
                <w:noProof/>
                <w:sz w:val="16"/>
                <w:szCs w:val="16"/>
              </w:rPr>
              <w:t>Insert keywords for your paper</w:t>
            </w:r>
          </w:p>
        </w:tc>
      </w:tr>
    </w:tbl>
    <w:p w14:paraId="27638D10" w14:textId="77777777" w:rsidR="00A06E1B" w:rsidRDefault="00A06E1B" w:rsidP="00A06E1B">
      <w:pPr>
        <w:jc w:val="right"/>
        <w:rPr>
          <w:sz w:val="32"/>
          <w:szCs w:val="32"/>
          <w:lang w:bidi="ar-IQ"/>
        </w:rPr>
      </w:pPr>
    </w:p>
    <w:p w14:paraId="31276180" w14:textId="77777777" w:rsidR="00A06E1B" w:rsidRDefault="00A06E1B" w:rsidP="00A06E1B">
      <w:pPr>
        <w:jc w:val="right"/>
        <w:rPr>
          <w:sz w:val="32"/>
          <w:szCs w:val="32"/>
          <w:lang w:bidi="ar-IQ"/>
        </w:rPr>
      </w:pPr>
    </w:p>
    <w:p w14:paraId="4ED4384D" w14:textId="77777777" w:rsidR="00A06E1B" w:rsidRPr="00A06E1B" w:rsidRDefault="00A06E1B" w:rsidP="00A06E1B">
      <w:pPr>
        <w:jc w:val="right"/>
        <w:rPr>
          <w:sz w:val="32"/>
          <w:szCs w:val="32"/>
          <w:rtl/>
          <w:lang w:bidi="ar-IQ"/>
        </w:rPr>
      </w:pPr>
    </w:p>
    <w:p w14:paraId="3E80C2C8" w14:textId="77777777" w:rsidR="00DE682E" w:rsidRPr="002A41A5" w:rsidRDefault="00DE682E" w:rsidP="002A41A5">
      <w:pPr>
        <w:shd w:val="clear" w:color="auto" w:fill="FFFFFF"/>
        <w:spacing w:after="0" w:line="240" w:lineRule="auto"/>
        <w:jc w:val="both"/>
        <w:rPr>
          <w:rFonts w:ascii="Traditional Arabic" w:hAnsi="Traditional Arabic" w:cs="Traditional Arabic"/>
          <w:sz w:val="32"/>
          <w:szCs w:val="32"/>
        </w:rPr>
      </w:pPr>
    </w:p>
    <w:p w14:paraId="6CBD4034" w14:textId="77777777" w:rsidR="002A41A5" w:rsidRPr="007F0998" w:rsidRDefault="004F25C1" w:rsidP="004F25C1">
      <w:pPr>
        <w:shd w:val="clear" w:color="auto" w:fill="FFFFFF"/>
        <w:bidi w:val="0"/>
        <w:spacing w:after="0" w:line="240" w:lineRule="auto"/>
        <w:rPr>
          <w:rFonts w:asciiTheme="majorBidi" w:hAnsiTheme="majorBidi" w:cstheme="majorBidi"/>
          <w:b/>
          <w:bCs/>
          <w:color w:val="FF0000"/>
          <w:sz w:val="24"/>
          <w:szCs w:val="24"/>
        </w:rPr>
      </w:pPr>
      <w:r w:rsidRPr="007F0998">
        <w:rPr>
          <w:rFonts w:asciiTheme="majorBidi" w:hAnsiTheme="majorBidi" w:cstheme="majorBidi"/>
          <w:b/>
          <w:bCs/>
          <w:sz w:val="24"/>
          <w:szCs w:val="24"/>
        </w:rPr>
        <w:t>ABSTRACT</w:t>
      </w:r>
      <w:r w:rsidR="0095567A" w:rsidRPr="007F0998">
        <w:rPr>
          <w:rFonts w:asciiTheme="majorBidi" w:hAnsiTheme="majorBidi" w:cstheme="majorBidi"/>
          <w:b/>
          <w:bCs/>
          <w:sz w:val="24"/>
          <w:szCs w:val="24"/>
        </w:rPr>
        <w:t xml:space="preserve"> </w:t>
      </w:r>
      <w:r w:rsidRPr="007F0998">
        <w:rPr>
          <w:rFonts w:asciiTheme="majorBidi" w:hAnsiTheme="majorBidi" w:cstheme="majorBidi"/>
          <w:b/>
          <w:bCs/>
          <w:color w:val="FF0000"/>
          <w:sz w:val="24"/>
          <w:szCs w:val="24"/>
        </w:rPr>
        <w:t>(</w:t>
      </w:r>
      <w:r w:rsidRPr="007F0998">
        <w:rPr>
          <w:rFonts w:asciiTheme="majorBidi" w:hAnsiTheme="majorBidi" w:cstheme="majorBidi"/>
          <w:b/>
          <w:bCs/>
          <w:color w:val="FF0000"/>
          <w:sz w:val="24"/>
          <w:szCs w:val="24"/>
          <w:lang w:val="en-MY" w:bidi="ar-JO"/>
        </w:rPr>
        <w:t>TIMES NEW ROMAN</w:t>
      </w:r>
      <w:r w:rsidRPr="007F0998">
        <w:rPr>
          <w:rFonts w:asciiTheme="majorBidi" w:hAnsiTheme="majorBidi" w:cstheme="majorBidi"/>
          <w:b/>
          <w:bCs/>
          <w:color w:val="FF0000"/>
          <w:sz w:val="24"/>
          <w:szCs w:val="24"/>
        </w:rPr>
        <w:t xml:space="preserve"> -UPPERCASE-BOLD- SIZE 12)</w:t>
      </w:r>
      <w:r w:rsidR="00030C48" w:rsidRPr="007F0998">
        <w:rPr>
          <w:rFonts w:asciiTheme="majorBidi" w:hAnsiTheme="majorBidi" w:cstheme="majorBidi"/>
          <w:b/>
          <w:bCs/>
          <w:color w:val="FF0000"/>
          <w:sz w:val="24"/>
          <w:szCs w:val="24"/>
          <w:rtl/>
        </w:rPr>
        <w:t xml:space="preserve"> </w:t>
      </w:r>
    </w:p>
    <w:p w14:paraId="33550B05" w14:textId="77777777" w:rsidR="004F25C1" w:rsidRDefault="004F25C1" w:rsidP="004F25C1">
      <w:pPr>
        <w:shd w:val="clear" w:color="auto" w:fill="FFFFFF"/>
        <w:bidi w:val="0"/>
        <w:spacing w:after="0" w:line="240" w:lineRule="auto"/>
        <w:rPr>
          <w:rFonts w:asciiTheme="majorBidi" w:hAnsiTheme="majorBidi" w:cstheme="majorBidi"/>
          <w:b/>
          <w:bCs/>
          <w:color w:val="FF0000"/>
          <w:sz w:val="24"/>
          <w:szCs w:val="24"/>
        </w:rPr>
      </w:pPr>
    </w:p>
    <w:p w14:paraId="609489AB" w14:textId="77777777" w:rsidR="003629CA" w:rsidRPr="003629CA" w:rsidRDefault="003629CA" w:rsidP="004F25C1">
      <w:pPr>
        <w:shd w:val="clear" w:color="auto" w:fill="FFFFFF"/>
        <w:bidi w:val="0"/>
        <w:spacing w:after="0" w:line="240" w:lineRule="auto"/>
        <w:ind w:firstLine="720"/>
        <w:rPr>
          <w:rFonts w:asciiTheme="majorBidi" w:hAnsiTheme="majorBidi" w:cstheme="majorBidi"/>
          <w:sz w:val="24"/>
          <w:szCs w:val="24"/>
        </w:rPr>
      </w:pPr>
      <w:r w:rsidRPr="003629CA">
        <w:rPr>
          <w:rFonts w:asciiTheme="majorBidi" w:hAnsiTheme="majorBidi" w:cstheme="majorBidi"/>
          <w:sz w:val="24"/>
          <w:szCs w:val="24"/>
        </w:rPr>
        <w:t xml:space="preserve">The Abstract aill be nor more then 150 word using </w:t>
      </w:r>
      <w:r w:rsidRPr="003629CA">
        <w:rPr>
          <w:rFonts w:asciiTheme="majorBidi" w:hAnsiTheme="majorBidi" w:cstheme="majorBidi"/>
          <w:color w:val="FF0000"/>
          <w:sz w:val="24"/>
          <w:szCs w:val="24"/>
          <w:lang w:val="en-MY" w:bidi="ar-JO"/>
        </w:rPr>
        <w:t>Times New Roman</w:t>
      </w:r>
      <w:r w:rsidRPr="003629CA">
        <w:rPr>
          <w:rFonts w:asciiTheme="majorBidi" w:hAnsiTheme="majorBidi" w:cstheme="majorBidi"/>
          <w:color w:val="FF0000"/>
          <w:sz w:val="24"/>
          <w:szCs w:val="24"/>
        </w:rPr>
        <w:t xml:space="preserve"> size-12</w:t>
      </w:r>
    </w:p>
    <w:p w14:paraId="3D725092" w14:textId="77777777" w:rsidR="002A41A5" w:rsidRPr="002A41A5" w:rsidRDefault="002A41A5" w:rsidP="002A41A5">
      <w:pPr>
        <w:shd w:val="clear" w:color="auto" w:fill="FFFFFF"/>
        <w:bidi w:val="0"/>
        <w:spacing w:after="0" w:line="240" w:lineRule="auto"/>
        <w:jc w:val="both"/>
        <w:rPr>
          <w:rFonts w:ascii="Traditional Arabic" w:hAnsi="Traditional Arabic" w:cs="Traditional Arabic"/>
          <w:sz w:val="28"/>
          <w:szCs w:val="28"/>
        </w:rPr>
      </w:pPr>
    </w:p>
    <w:p w14:paraId="6589B6A5" w14:textId="77777777" w:rsidR="002A41A5" w:rsidRPr="003629CA" w:rsidRDefault="003629CA" w:rsidP="003629CA">
      <w:pPr>
        <w:shd w:val="clear" w:color="auto" w:fill="FFFFFF"/>
        <w:bidi w:val="0"/>
        <w:spacing w:after="0" w:line="240" w:lineRule="auto"/>
        <w:rPr>
          <w:rFonts w:asciiTheme="majorBidi" w:hAnsiTheme="majorBidi" w:cstheme="majorBidi"/>
          <w:sz w:val="24"/>
          <w:szCs w:val="24"/>
        </w:rPr>
      </w:pPr>
      <w:r w:rsidRPr="003629CA">
        <w:rPr>
          <w:rFonts w:asciiTheme="majorBidi" w:hAnsiTheme="majorBidi" w:cstheme="majorBidi"/>
          <w:b/>
          <w:bCs/>
          <w:sz w:val="24"/>
          <w:szCs w:val="24"/>
        </w:rPr>
        <w:t>Keywords:</w:t>
      </w:r>
      <w:r w:rsidRPr="003629CA">
        <w:rPr>
          <w:rFonts w:asciiTheme="majorBidi" w:hAnsiTheme="majorBidi" w:cstheme="majorBidi"/>
          <w:sz w:val="24"/>
          <w:szCs w:val="24"/>
        </w:rPr>
        <w:t xml:space="preserve"> no more then 5 words </w:t>
      </w:r>
      <w:r w:rsidRPr="003629CA">
        <w:rPr>
          <w:rFonts w:asciiTheme="majorBidi" w:hAnsiTheme="majorBidi" w:cstheme="majorBidi"/>
          <w:color w:val="FF0000"/>
          <w:sz w:val="24"/>
          <w:szCs w:val="24"/>
        </w:rPr>
        <w:t>(</w:t>
      </w:r>
      <w:r w:rsidRPr="003629CA">
        <w:rPr>
          <w:rFonts w:asciiTheme="majorBidi" w:hAnsiTheme="majorBidi" w:cstheme="majorBidi"/>
          <w:color w:val="FF0000"/>
          <w:sz w:val="24"/>
          <w:szCs w:val="24"/>
          <w:lang w:val="en-MY" w:bidi="ar-JO"/>
        </w:rPr>
        <w:t>Times New Roman</w:t>
      </w:r>
      <w:r w:rsidRPr="003629CA">
        <w:rPr>
          <w:rFonts w:asciiTheme="majorBidi" w:hAnsiTheme="majorBidi" w:cstheme="majorBidi"/>
          <w:color w:val="FF0000"/>
          <w:sz w:val="24"/>
          <w:szCs w:val="24"/>
        </w:rPr>
        <w:t xml:space="preserve"> size-12)</w:t>
      </w:r>
    </w:p>
    <w:p w14:paraId="6F30CE53" w14:textId="77777777" w:rsidR="002A41A5" w:rsidRPr="002A41A5" w:rsidRDefault="002A41A5" w:rsidP="002A41A5">
      <w:pPr>
        <w:shd w:val="clear" w:color="auto" w:fill="FFFFFF"/>
        <w:spacing w:after="0" w:line="240" w:lineRule="auto"/>
        <w:jc w:val="both"/>
        <w:rPr>
          <w:rFonts w:ascii="Traditional Arabic" w:hAnsi="Traditional Arabic" w:cs="Traditional Arabic"/>
          <w:sz w:val="32"/>
          <w:szCs w:val="32"/>
          <w:rtl/>
        </w:rPr>
      </w:pPr>
    </w:p>
    <w:p w14:paraId="3E68460E" w14:textId="77777777" w:rsidR="0095567A" w:rsidRDefault="0095567A" w:rsidP="004F25C1">
      <w:pPr>
        <w:spacing w:line="240" w:lineRule="auto"/>
        <w:rPr>
          <w:rFonts w:ascii="Traditional Arabic" w:hAnsi="Traditional Arabic" w:cs="Traditional Arabic"/>
          <w:b/>
          <w:bCs/>
          <w:color w:val="FF0000"/>
          <w:sz w:val="32"/>
          <w:szCs w:val="32"/>
          <w:lang w:bidi="ar-IQ"/>
        </w:rPr>
      </w:pPr>
      <w:r w:rsidRPr="00702AAB">
        <w:rPr>
          <w:rFonts w:ascii="Traditional Arabic" w:hAnsi="Traditional Arabic" w:cs="Traditional Arabic"/>
          <w:b/>
          <w:bCs/>
          <w:sz w:val="36"/>
          <w:szCs w:val="36"/>
          <w:rtl/>
        </w:rPr>
        <w:t>الملخص</w:t>
      </w:r>
      <w:r>
        <w:rPr>
          <w:rFonts w:ascii="Traditional Arabic" w:hAnsi="Traditional Arabic" w:cs="Traditional Arabic"/>
          <w:b/>
          <w:bCs/>
          <w:sz w:val="36"/>
          <w:szCs w:val="36"/>
        </w:rPr>
        <w:t xml:space="preserve">   </w:t>
      </w:r>
      <w:r w:rsidRPr="00030C48">
        <w:rPr>
          <w:rFonts w:ascii="Traditional Arabic" w:hAnsi="Traditional Arabic" w:cs="Traditional Arabic"/>
          <w:b/>
          <w:bCs/>
          <w:color w:val="FF0000"/>
          <w:sz w:val="32"/>
          <w:szCs w:val="32"/>
        </w:rPr>
        <w:t>(16- bold-</w:t>
      </w:r>
      <w:r w:rsidR="00030C48" w:rsidRPr="00030C48">
        <w:rPr>
          <w:rFonts w:ascii="Traditional Arabic" w:hAnsi="Traditional Arabic" w:cs="Traditional Arabic"/>
          <w:b/>
          <w:bCs/>
          <w:color w:val="FF0000"/>
          <w:sz w:val="32"/>
          <w:szCs w:val="32"/>
          <w:lang w:val="fr-FR" w:bidi="ar-MA"/>
        </w:rPr>
        <w:t xml:space="preserve"> Traditional Arabic)</w:t>
      </w:r>
      <w:r w:rsidRPr="00030C48">
        <w:rPr>
          <w:rFonts w:ascii="Traditional Arabic" w:hAnsi="Traditional Arabic" w:cs="Traditional Arabic"/>
          <w:b/>
          <w:bCs/>
          <w:color w:val="FF0000"/>
          <w:sz w:val="32"/>
          <w:szCs w:val="32"/>
        </w:rPr>
        <w:t xml:space="preserve"> </w:t>
      </w:r>
    </w:p>
    <w:p w14:paraId="41546353" w14:textId="77777777" w:rsidR="0095567A" w:rsidRPr="003629CA" w:rsidRDefault="003629CA" w:rsidP="004F25C1">
      <w:pPr>
        <w:spacing w:line="240" w:lineRule="auto"/>
        <w:ind w:firstLine="720"/>
        <w:rPr>
          <w:rFonts w:ascii="Traditional Arabic" w:hAnsi="Traditional Arabic" w:cs="Traditional Arabic"/>
          <w:sz w:val="36"/>
          <w:szCs w:val="36"/>
          <w:rtl/>
          <w:lang w:bidi="ar-IQ"/>
        </w:rPr>
      </w:pPr>
      <w:r w:rsidRPr="00EC7F47">
        <w:rPr>
          <w:rFonts w:ascii="Traditional Arabic" w:hAnsi="Traditional Arabic" w:cs="Traditional Arabic" w:hint="cs"/>
          <w:color w:val="000000" w:themeColor="text1"/>
          <w:sz w:val="32"/>
          <w:szCs w:val="32"/>
          <w:rtl/>
          <w:lang w:bidi="ar-IQ"/>
        </w:rPr>
        <w:t xml:space="preserve">فقرة الملخص لا تزيد عن 150 كلمة, تستعمل نوعية الخط </w:t>
      </w:r>
      <w:r w:rsidRPr="00EC7F47">
        <w:rPr>
          <w:rFonts w:ascii="Traditional Arabic" w:hAnsi="Traditional Arabic" w:cs="Traditional Arabic"/>
          <w:color w:val="000000" w:themeColor="text1"/>
          <w:sz w:val="36"/>
          <w:szCs w:val="36"/>
          <w:lang w:bidi="ar-IQ"/>
        </w:rPr>
        <w:t xml:space="preserve"> </w:t>
      </w:r>
      <w:r w:rsidR="00030C48" w:rsidRPr="003629CA">
        <w:rPr>
          <w:rFonts w:ascii="Traditional Arabic" w:hAnsi="Traditional Arabic" w:cs="Traditional Arabic"/>
          <w:color w:val="FF0000"/>
          <w:sz w:val="32"/>
          <w:szCs w:val="32"/>
        </w:rPr>
        <w:t>(16</w:t>
      </w:r>
      <w:r w:rsidRPr="003629CA">
        <w:rPr>
          <w:rFonts w:ascii="Traditional Arabic" w:hAnsi="Traditional Arabic" w:cs="Traditional Arabic"/>
          <w:color w:val="FF0000"/>
          <w:sz w:val="32"/>
          <w:szCs w:val="32"/>
        </w:rPr>
        <w:t>-</w:t>
      </w:r>
      <w:r w:rsidR="00030C48" w:rsidRPr="003629CA">
        <w:rPr>
          <w:rFonts w:ascii="Traditional Arabic" w:hAnsi="Traditional Arabic" w:cs="Traditional Arabic"/>
          <w:color w:val="FF0000"/>
          <w:sz w:val="32"/>
          <w:szCs w:val="32"/>
        </w:rPr>
        <w:t xml:space="preserve"> </w:t>
      </w:r>
      <w:r w:rsidR="00030C48" w:rsidRPr="003629CA">
        <w:rPr>
          <w:rFonts w:ascii="Traditional Arabic" w:hAnsi="Traditional Arabic" w:cs="Traditional Arabic"/>
          <w:color w:val="FF0000"/>
          <w:sz w:val="32"/>
          <w:szCs w:val="32"/>
          <w:lang w:val="fr-FR" w:bidi="ar-MA"/>
        </w:rPr>
        <w:t>Traditional Arabic)</w:t>
      </w:r>
      <w:r w:rsidRPr="003629CA">
        <w:rPr>
          <w:rFonts w:ascii="Traditional Arabic" w:hAnsi="Traditional Arabic" w:cs="Traditional Arabic" w:hint="cs"/>
          <w:color w:val="FF0000"/>
          <w:sz w:val="32"/>
          <w:szCs w:val="32"/>
          <w:rtl/>
          <w:lang w:val="fr-FR" w:bidi="ar-MA"/>
        </w:rPr>
        <w:t xml:space="preserve"> </w:t>
      </w:r>
    </w:p>
    <w:p w14:paraId="5D7331A1" w14:textId="77777777" w:rsidR="003629CA" w:rsidRDefault="003629CA" w:rsidP="00AF6B6E">
      <w:pPr>
        <w:shd w:val="clear" w:color="auto" w:fill="FFFFFF"/>
        <w:spacing w:after="0" w:line="240" w:lineRule="auto"/>
        <w:jc w:val="both"/>
        <w:rPr>
          <w:rFonts w:ascii="Traditional Arabic" w:hAnsi="Traditional Arabic" w:cs="Traditional Arabic"/>
          <w:color w:val="FF0000"/>
          <w:sz w:val="32"/>
          <w:szCs w:val="32"/>
          <w:rtl/>
          <w:lang w:val="fr-FR" w:bidi="ar-MA"/>
        </w:rPr>
      </w:pPr>
      <w:r w:rsidRPr="003629CA">
        <w:rPr>
          <w:rFonts w:ascii="Traditional Arabic" w:hAnsi="Traditional Arabic" w:cs="Traditional Arabic" w:hint="cs"/>
          <w:b/>
          <w:bCs/>
          <w:color w:val="FF0000"/>
          <w:sz w:val="32"/>
          <w:szCs w:val="32"/>
          <w:rtl/>
          <w:lang w:bidi="ar-IQ"/>
        </w:rPr>
        <w:t>الكلمات المفتاحية:</w:t>
      </w:r>
      <w:r>
        <w:rPr>
          <w:rFonts w:ascii="Traditional Arabic" w:hAnsi="Traditional Arabic" w:cs="Traditional Arabic" w:hint="cs"/>
          <w:color w:val="FF0000"/>
          <w:sz w:val="32"/>
          <w:szCs w:val="32"/>
          <w:rtl/>
          <w:lang w:bidi="ar-IQ"/>
        </w:rPr>
        <w:t xml:space="preserve"> </w:t>
      </w:r>
      <w:r w:rsidRPr="00EC7F47">
        <w:rPr>
          <w:rFonts w:ascii="Traditional Arabic" w:hAnsi="Traditional Arabic" w:cs="Traditional Arabic" w:hint="cs"/>
          <w:color w:val="000000" w:themeColor="text1"/>
          <w:sz w:val="32"/>
          <w:szCs w:val="32"/>
          <w:rtl/>
          <w:lang w:bidi="ar-IQ"/>
        </w:rPr>
        <w:t xml:space="preserve">لا تزيد عن 5 كلمات </w:t>
      </w:r>
      <w:r w:rsidRPr="003629CA">
        <w:rPr>
          <w:rFonts w:ascii="Traditional Arabic" w:hAnsi="Traditional Arabic" w:cs="Traditional Arabic"/>
          <w:color w:val="FF0000"/>
          <w:sz w:val="32"/>
          <w:szCs w:val="32"/>
        </w:rPr>
        <w:t xml:space="preserve">(16- </w:t>
      </w:r>
      <w:r w:rsidRPr="003629CA">
        <w:rPr>
          <w:rFonts w:ascii="Traditional Arabic" w:hAnsi="Traditional Arabic" w:cs="Traditional Arabic"/>
          <w:color w:val="FF0000"/>
          <w:sz w:val="32"/>
          <w:szCs w:val="32"/>
          <w:lang w:val="fr-FR" w:bidi="ar-MA"/>
        </w:rPr>
        <w:t>Traditional Arabic)</w:t>
      </w:r>
    </w:p>
    <w:p w14:paraId="2743DC75" w14:textId="77777777" w:rsidR="003629CA" w:rsidRDefault="003629CA" w:rsidP="00AF6B6E">
      <w:pPr>
        <w:shd w:val="clear" w:color="auto" w:fill="FFFFFF"/>
        <w:spacing w:after="0" w:line="240" w:lineRule="auto"/>
        <w:jc w:val="both"/>
        <w:rPr>
          <w:rFonts w:ascii="Traditional Arabic" w:hAnsi="Traditional Arabic" w:cs="Traditional Arabic"/>
          <w:color w:val="FF0000"/>
          <w:sz w:val="32"/>
          <w:szCs w:val="32"/>
          <w:rtl/>
          <w:lang w:bidi="ar-IQ"/>
        </w:rPr>
      </w:pPr>
    </w:p>
    <w:p w14:paraId="716D4EB7" w14:textId="77777777" w:rsidR="002A41A5" w:rsidRDefault="003629CA" w:rsidP="004F25C1">
      <w:pPr>
        <w:autoSpaceDE w:val="0"/>
        <w:autoSpaceDN w:val="0"/>
        <w:adjustRightInd w:val="0"/>
        <w:spacing w:after="0"/>
        <w:jc w:val="both"/>
        <w:rPr>
          <w:rFonts w:ascii="Traditional Arabic" w:hAnsi="Traditional Arabic" w:cs="Traditional Arabic"/>
          <w:b/>
          <w:bCs/>
          <w:color w:val="FF0000"/>
          <w:sz w:val="32"/>
          <w:szCs w:val="32"/>
          <w:lang w:val="fr-FR" w:bidi="ar-MA"/>
        </w:rPr>
      </w:pPr>
      <w:r>
        <w:rPr>
          <w:rFonts w:ascii="Traditional Arabic" w:hAnsi="Traditional Arabic" w:cs="Traditional Arabic" w:hint="cs"/>
          <w:sz w:val="32"/>
          <w:szCs w:val="32"/>
          <w:rtl/>
        </w:rPr>
        <w:t xml:space="preserve">العناوين الأساسية باللغة العربية تكتب بصيغة </w:t>
      </w:r>
      <w:r w:rsidRPr="00030C48">
        <w:rPr>
          <w:rFonts w:ascii="Traditional Arabic" w:hAnsi="Traditional Arabic" w:cs="Traditional Arabic"/>
          <w:b/>
          <w:bCs/>
          <w:color w:val="FF0000"/>
          <w:sz w:val="32"/>
          <w:szCs w:val="32"/>
        </w:rPr>
        <w:t>(16- bold-</w:t>
      </w:r>
      <w:r w:rsidRPr="00030C48">
        <w:rPr>
          <w:rFonts w:ascii="Traditional Arabic" w:hAnsi="Traditional Arabic" w:cs="Traditional Arabic"/>
          <w:b/>
          <w:bCs/>
          <w:color w:val="FF0000"/>
          <w:sz w:val="32"/>
          <w:szCs w:val="32"/>
          <w:lang w:val="fr-FR" w:bidi="ar-MA"/>
        </w:rPr>
        <w:t xml:space="preserve"> Traditional Arabic)</w:t>
      </w:r>
    </w:p>
    <w:p w14:paraId="0971B6FF" w14:textId="77777777" w:rsidR="00EC7F47" w:rsidRPr="00BB3AD6" w:rsidRDefault="00EC7F47" w:rsidP="00EC7F47">
      <w:pPr>
        <w:pStyle w:val="ListParagraph"/>
        <w:numPr>
          <w:ilvl w:val="0"/>
          <w:numId w:val="18"/>
        </w:numPr>
        <w:tabs>
          <w:tab w:val="left" w:pos="0"/>
          <w:tab w:val="left" w:pos="284"/>
          <w:tab w:val="left" w:pos="426"/>
        </w:tabs>
        <w:bidi w:val="0"/>
        <w:spacing w:after="200" w:line="276" w:lineRule="auto"/>
        <w:ind w:left="0" w:firstLine="0"/>
        <w:jc w:val="both"/>
        <w:rPr>
          <w:rFonts w:asciiTheme="majorBidi" w:hAnsiTheme="majorBidi" w:cstheme="majorBidi"/>
          <w:b/>
          <w:bCs/>
          <w:sz w:val="24"/>
          <w:szCs w:val="24"/>
          <w:lang w:bidi="ar-DZ"/>
        </w:rPr>
      </w:pPr>
      <w:r w:rsidRPr="00A55AE1">
        <w:rPr>
          <w:rFonts w:asciiTheme="majorBidi" w:hAnsiTheme="majorBidi" w:cstheme="majorBidi"/>
          <w:b/>
          <w:bCs/>
          <w:sz w:val="24"/>
          <w:szCs w:val="24"/>
          <w:lang w:bidi="ar-DZ"/>
        </w:rPr>
        <w:t xml:space="preserve">Introduction </w:t>
      </w:r>
      <w:r w:rsidRPr="00A55AE1">
        <w:rPr>
          <w:rFonts w:asciiTheme="majorBidi" w:hAnsiTheme="majorBidi" w:cstheme="majorBidi"/>
          <w:color w:val="00B0F0"/>
          <w:sz w:val="24"/>
          <w:szCs w:val="24"/>
          <w:lang w:bidi="ar-DZ"/>
        </w:rPr>
        <w:sym w:font="Symbol" w:char="F05B"/>
      </w:r>
      <w:r w:rsidRPr="00A55AE1">
        <w:rPr>
          <w:rFonts w:asciiTheme="majorBidi" w:hAnsiTheme="majorBidi" w:cstheme="majorBidi"/>
          <w:b/>
          <w:bCs/>
          <w:color w:val="00B0F0"/>
          <w:sz w:val="24"/>
          <w:szCs w:val="24"/>
          <w:lang w:bidi="ar-DZ"/>
        </w:rPr>
        <w:t>Times New Roman, Bold, 12, Left]</w:t>
      </w:r>
    </w:p>
    <w:p w14:paraId="6A86197E" w14:textId="77777777" w:rsidR="00EC7F47" w:rsidRDefault="00EC7F47" w:rsidP="00EC7F47">
      <w:pPr>
        <w:pStyle w:val="ListParagraph"/>
        <w:tabs>
          <w:tab w:val="left" w:pos="0"/>
          <w:tab w:val="left" w:pos="284"/>
          <w:tab w:val="left" w:pos="426"/>
        </w:tabs>
        <w:ind w:left="0"/>
        <w:jc w:val="both"/>
        <w:rPr>
          <w:rFonts w:asciiTheme="majorBidi" w:hAnsiTheme="majorBidi" w:cstheme="majorBidi"/>
          <w:b/>
          <w:bCs/>
          <w:sz w:val="24"/>
          <w:szCs w:val="24"/>
          <w:lang w:bidi="ar-DZ"/>
        </w:rPr>
      </w:pPr>
      <w:r w:rsidRPr="00A55AE1">
        <w:rPr>
          <w:rFonts w:asciiTheme="majorBidi" w:hAnsiTheme="majorBidi" w:cstheme="majorBidi"/>
          <w:color w:val="00B0F0"/>
          <w:sz w:val="24"/>
          <w:szCs w:val="24"/>
          <w:lang w:bidi="ar-DZ"/>
        </w:rPr>
        <w:sym w:font="Symbol" w:char="F05B"/>
      </w:r>
      <w:r w:rsidRPr="00A55AE1">
        <w:rPr>
          <w:rFonts w:asciiTheme="majorBidi" w:hAnsiTheme="majorBidi" w:cstheme="majorBidi"/>
          <w:b/>
          <w:bCs/>
          <w:color w:val="00B0F0"/>
          <w:sz w:val="24"/>
          <w:szCs w:val="24"/>
          <w:lang w:bidi="ar-DZ"/>
        </w:rPr>
        <w:t>Times New Roman, , 12, Left]</w:t>
      </w:r>
      <w:r>
        <w:rPr>
          <w:rFonts w:asciiTheme="majorBidi" w:hAnsiTheme="majorBidi" w:cstheme="majorBidi"/>
          <w:b/>
          <w:bCs/>
          <w:sz w:val="24"/>
          <w:szCs w:val="24"/>
          <w:lang w:bidi="ar-DZ"/>
        </w:rPr>
        <w:t>…………………………………………………..</w:t>
      </w:r>
    </w:p>
    <w:p w14:paraId="358CF434" w14:textId="77777777" w:rsidR="00EC7F47" w:rsidRPr="00A55AE1" w:rsidRDefault="00EC7F47" w:rsidP="00EC7F47">
      <w:pPr>
        <w:pStyle w:val="ListParagraph"/>
        <w:tabs>
          <w:tab w:val="left" w:pos="0"/>
          <w:tab w:val="left" w:pos="284"/>
          <w:tab w:val="left" w:pos="426"/>
        </w:tabs>
        <w:ind w:left="0"/>
        <w:jc w:val="both"/>
        <w:rPr>
          <w:rFonts w:asciiTheme="majorBidi" w:hAnsiTheme="majorBidi" w:cstheme="majorBidi"/>
          <w:b/>
          <w:bCs/>
          <w:sz w:val="24"/>
          <w:szCs w:val="24"/>
          <w:lang w:bidi="ar-DZ"/>
        </w:rPr>
      </w:pPr>
    </w:p>
    <w:p w14:paraId="7B814B46" w14:textId="77777777" w:rsidR="00EC7F47" w:rsidRPr="00A50153" w:rsidRDefault="00EC7F47" w:rsidP="00EC7F47">
      <w:pPr>
        <w:pStyle w:val="ListParagraph"/>
        <w:numPr>
          <w:ilvl w:val="0"/>
          <w:numId w:val="17"/>
        </w:numPr>
        <w:spacing w:after="200" w:line="240" w:lineRule="auto"/>
        <w:ind w:left="-7" w:firstLine="0"/>
        <w:jc w:val="both"/>
        <w:rPr>
          <w:rFonts w:ascii="Traditional Arabic" w:hAnsi="Traditional Arabic" w:cs="Traditional Arabic"/>
          <w:b/>
          <w:bCs/>
          <w:sz w:val="28"/>
          <w:szCs w:val="28"/>
          <w:lang w:bidi="ar-DZ"/>
        </w:rPr>
      </w:pPr>
      <w:r w:rsidRPr="00EC7F47">
        <w:rPr>
          <w:rFonts w:ascii="Traditional Arabic" w:hAnsi="Traditional Arabic" w:cs="Traditional Arabic" w:hint="cs"/>
          <w:b/>
          <w:bCs/>
          <w:sz w:val="32"/>
          <w:szCs w:val="32"/>
          <w:rtl/>
          <w:lang w:bidi="ar-DZ"/>
        </w:rPr>
        <w:t xml:space="preserve">مقدمة </w:t>
      </w:r>
      <w:r w:rsidRPr="00A50153">
        <w:rPr>
          <w:rFonts w:ascii="Traditional Arabic" w:hAnsi="Traditional Arabic" w:cs="Traditional Arabic"/>
          <w:b/>
          <w:bCs/>
          <w:color w:val="00B0F0"/>
          <w:sz w:val="20"/>
          <w:szCs w:val="20"/>
          <w:lang w:bidi="ar-DZ"/>
        </w:rPr>
        <w:t>, Bold, 1</w:t>
      </w:r>
      <w:r>
        <w:rPr>
          <w:rFonts w:ascii="Traditional Arabic" w:hAnsi="Traditional Arabic" w:cs="Traditional Arabic"/>
          <w:b/>
          <w:bCs/>
          <w:color w:val="00B0F0"/>
          <w:sz w:val="20"/>
          <w:szCs w:val="20"/>
          <w:lang w:bidi="ar-DZ"/>
        </w:rPr>
        <w:t>6</w:t>
      </w:r>
      <w:r w:rsidRPr="00A50153">
        <w:rPr>
          <w:rFonts w:ascii="Traditional Arabic" w:hAnsi="Traditional Arabic" w:cs="Traditional Arabic"/>
          <w:b/>
          <w:bCs/>
          <w:color w:val="00B0F0"/>
          <w:sz w:val="20"/>
          <w:szCs w:val="20"/>
          <w:lang w:bidi="ar-DZ"/>
        </w:rPr>
        <w:t xml:space="preserve">, </w:t>
      </w:r>
      <w:r>
        <w:rPr>
          <w:rFonts w:ascii="Traditional Arabic" w:hAnsi="Traditional Arabic" w:cs="Traditional Arabic"/>
          <w:b/>
          <w:bCs/>
          <w:color w:val="00B0F0"/>
          <w:sz w:val="20"/>
          <w:szCs w:val="20"/>
          <w:lang w:bidi="ar-DZ"/>
        </w:rPr>
        <w:t>Right</w:t>
      </w:r>
      <w:r w:rsidRPr="00A50153">
        <w:rPr>
          <w:rFonts w:hint="cs"/>
          <w:color w:val="00B0F0"/>
          <w:sz w:val="28"/>
          <w:szCs w:val="28"/>
          <w:lang w:bidi="ar-DZ"/>
        </w:rPr>
        <w:sym w:font="Symbol" w:char="F05D"/>
      </w:r>
      <w:r w:rsidRPr="00A50153">
        <w:rPr>
          <w:rFonts w:ascii="Traditional Arabic" w:hAnsi="Traditional Arabic" w:cs="Traditional Arabic" w:hint="cs"/>
          <w:b/>
          <w:bCs/>
          <w:color w:val="00B0F0"/>
          <w:sz w:val="20"/>
          <w:szCs w:val="20"/>
          <w:rtl/>
          <w:lang w:bidi="ar-DZ"/>
        </w:rPr>
        <w:t xml:space="preserve"> </w:t>
      </w:r>
      <w:r w:rsidRPr="00A50153">
        <w:rPr>
          <w:color w:val="00B0F0"/>
          <w:sz w:val="28"/>
          <w:szCs w:val="28"/>
          <w:lang w:bidi="ar-DZ"/>
        </w:rPr>
        <w:sym w:font="Symbol" w:char="F05B"/>
      </w:r>
      <w:r w:rsidRPr="00A50153">
        <w:rPr>
          <w:rFonts w:ascii="Traditional Arabic" w:hAnsi="Traditional Arabic" w:cs="Traditional Arabic"/>
          <w:b/>
          <w:bCs/>
          <w:color w:val="00B0F0"/>
          <w:sz w:val="20"/>
          <w:szCs w:val="20"/>
          <w:lang w:bidi="ar-DZ"/>
        </w:rPr>
        <w:t>Traditional Arabic</w:t>
      </w:r>
    </w:p>
    <w:p w14:paraId="2A31BB36" w14:textId="77777777" w:rsidR="00EC7F47" w:rsidRDefault="00EC7F47" w:rsidP="00EC7F47">
      <w:pPr>
        <w:pStyle w:val="ListParagraph"/>
        <w:spacing w:after="0" w:line="240" w:lineRule="auto"/>
        <w:ind w:left="-7"/>
        <w:jc w:val="both"/>
        <w:rPr>
          <w:rFonts w:ascii="Traditional Arabic" w:hAnsi="Traditional Arabic" w:cs="Traditional Arabic"/>
          <w:b/>
          <w:bCs/>
          <w:sz w:val="28"/>
          <w:szCs w:val="28"/>
          <w:lang w:bidi="ar-DZ"/>
        </w:rPr>
      </w:pPr>
      <w:r w:rsidRPr="00A50153">
        <w:rPr>
          <w:rFonts w:ascii="Traditional Arabic" w:hAnsi="Traditional Arabic" w:cs="Traditional Arabic"/>
          <w:b/>
          <w:bCs/>
          <w:color w:val="00B0F0"/>
          <w:sz w:val="20"/>
          <w:szCs w:val="20"/>
          <w:lang w:bidi="ar-DZ"/>
        </w:rPr>
        <w:t>, 1</w:t>
      </w:r>
      <w:r>
        <w:rPr>
          <w:rFonts w:ascii="Traditional Arabic" w:hAnsi="Traditional Arabic" w:cs="Traditional Arabic"/>
          <w:b/>
          <w:bCs/>
          <w:color w:val="00B0F0"/>
          <w:sz w:val="20"/>
          <w:szCs w:val="20"/>
          <w:lang w:bidi="ar-DZ"/>
        </w:rPr>
        <w:t>6</w:t>
      </w:r>
      <w:r w:rsidRPr="00A50153">
        <w:rPr>
          <w:rFonts w:ascii="Traditional Arabic" w:hAnsi="Traditional Arabic" w:cs="Traditional Arabic"/>
          <w:b/>
          <w:bCs/>
          <w:color w:val="00B0F0"/>
          <w:sz w:val="20"/>
          <w:szCs w:val="20"/>
          <w:lang w:bidi="ar-DZ"/>
        </w:rPr>
        <w:t xml:space="preserve">, </w:t>
      </w:r>
      <w:r>
        <w:rPr>
          <w:rFonts w:ascii="Traditional Arabic" w:hAnsi="Traditional Arabic" w:cs="Traditional Arabic"/>
          <w:b/>
          <w:bCs/>
          <w:color w:val="00B0F0"/>
          <w:sz w:val="20"/>
          <w:szCs w:val="20"/>
          <w:lang w:bidi="ar-DZ"/>
        </w:rPr>
        <w:t>First Line</w:t>
      </w:r>
      <w:r w:rsidRPr="00A50153">
        <w:rPr>
          <w:rFonts w:hint="cs"/>
          <w:color w:val="00B0F0"/>
          <w:sz w:val="28"/>
          <w:szCs w:val="28"/>
          <w:lang w:bidi="ar-DZ"/>
        </w:rPr>
        <w:sym w:font="Symbol" w:char="F05D"/>
      </w:r>
      <w:r w:rsidRPr="00A50153">
        <w:rPr>
          <w:rFonts w:ascii="Traditional Arabic" w:hAnsi="Traditional Arabic" w:cs="Traditional Arabic" w:hint="cs"/>
          <w:b/>
          <w:bCs/>
          <w:color w:val="00B0F0"/>
          <w:sz w:val="20"/>
          <w:szCs w:val="20"/>
          <w:rtl/>
          <w:lang w:bidi="ar-DZ"/>
        </w:rPr>
        <w:t xml:space="preserve"> </w:t>
      </w:r>
      <w:r w:rsidRPr="00A50153">
        <w:rPr>
          <w:color w:val="00B0F0"/>
          <w:sz w:val="28"/>
          <w:szCs w:val="28"/>
          <w:lang w:bidi="ar-DZ"/>
        </w:rPr>
        <w:sym w:font="Symbol" w:char="F05B"/>
      </w:r>
      <w:r w:rsidRPr="00A50153">
        <w:rPr>
          <w:rFonts w:ascii="Traditional Arabic" w:hAnsi="Traditional Arabic" w:cs="Traditional Arabic"/>
          <w:b/>
          <w:bCs/>
          <w:color w:val="00B0F0"/>
          <w:sz w:val="20"/>
          <w:szCs w:val="20"/>
          <w:lang w:bidi="ar-DZ"/>
        </w:rPr>
        <w:t>Traditional Arabic</w:t>
      </w:r>
      <w:r>
        <w:rPr>
          <w:rFonts w:ascii="Traditional Arabic" w:hAnsi="Traditional Arabic" w:cs="Traditional Arabic" w:hint="cs"/>
          <w:b/>
          <w:bCs/>
          <w:sz w:val="28"/>
          <w:szCs w:val="28"/>
          <w:rtl/>
          <w:lang w:bidi="ar-DZ"/>
        </w:rPr>
        <w:t>...................................................................</w:t>
      </w:r>
    </w:p>
    <w:p w14:paraId="50E7C6FB" w14:textId="77777777" w:rsidR="00EC7F47" w:rsidRPr="0041184F" w:rsidRDefault="00EC7F47" w:rsidP="0041184F">
      <w:pPr>
        <w:spacing w:after="0" w:line="240" w:lineRule="auto"/>
        <w:rPr>
          <w:rFonts w:ascii="Traditional Arabic" w:hAnsi="Traditional Arabic" w:cs="Traditional Arabic"/>
          <w:b/>
          <w:bCs/>
          <w:sz w:val="28"/>
          <w:szCs w:val="28"/>
          <w:lang w:bidi="ar-DZ"/>
        </w:rPr>
      </w:pPr>
    </w:p>
    <w:p w14:paraId="66C96625" w14:textId="77777777" w:rsidR="00EC7F47" w:rsidRPr="00A55AE1" w:rsidRDefault="00EC7F47" w:rsidP="00EC7F47">
      <w:pPr>
        <w:pStyle w:val="ListParagraph"/>
        <w:numPr>
          <w:ilvl w:val="0"/>
          <w:numId w:val="18"/>
        </w:numPr>
        <w:tabs>
          <w:tab w:val="left" w:pos="0"/>
          <w:tab w:val="left" w:pos="284"/>
          <w:tab w:val="left" w:pos="426"/>
        </w:tabs>
        <w:bidi w:val="0"/>
        <w:spacing w:after="200" w:line="276" w:lineRule="auto"/>
        <w:ind w:left="0" w:firstLine="0"/>
        <w:jc w:val="both"/>
        <w:rPr>
          <w:rFonts w:asciiTheme="majorBidi" w:hAnsiTheme="majorBidi" w:cstheme="majorBidi"/>
          <w:b/>
          <w:bCs/>
          <w:sz w:val="24"/>
          <w:szCs w:val="24"/>
          <w:lang w:bidi="ar-DZ"/>
        </w:rPr>
      </w:pPr>
      <w:r w:rsidRPr="00A55AE1">
        <w:rPr>
          <w:rFonts w:asciiTheme="majorBidi" w:hAnsiTheme="majorBidi" w:cstheme="majorBidi"/>
          <w:b/>
          <w:bCs/>
          <w:sz w:val="24"/>
          <w:szCs w:val="24"/>
          <w:lang w:bidi="ar-DZ"/>
        </w:rPr>
        <w:t xml:space="preserve">Main text </w:t>
      </w:r>
      <w:r w:rsidRPr="00A55AE1">
        <w:rPr>
          <w:rFonts w:asciiTheme="majorBidi" w:hAnsiTheme="majorBidi" w:cstheme="majorBidi"/>
          <w:color w:val="00B0F0"/>
          <w:sz w:val="24"/>
          <w:szCs w:val="24"/>
          <w:lang w:bidi="ar-DZ"/>
        </w:rPr>
        <w:sym w:font="Symbol" w:char="F05B"/>
      </w:r>
      <w:r w:rsidRPr="00A55AE1">
        <w:rPr>
          <w:rFonts w:asciiTheme="majorBidi" w:hAnsiTheme="majorBidi" w:cstheme="majorBidi"/>
          <w:b/>
          <w:bCs/>
          <w:color w:val="00B0F0"/>
          <w:sz w:val="24"/>
          <w:szCs w:val="24"/>
          <w:lang w:bidi="ar-DZ"/>
        </w:rPr>
        <w:t>Times New Roman, Bold, 12, Left]</w:t>
      </w:r>
    </w:p>
    <w:p w14:paraId="576086E9" w14:textId="77777777" w:rsidR="00EC7F47" w:rsidRDefault="00EC7F47" w:rsidP="00EC7F47">
      <w:pPr>
        <w:pStyle w:val="ListParagraph"/>
        <w:tabs>
          <w:tab w:val="left" w:pos="0"/>
          <w:tab w:val="left" w:pos="142"/>
        </w:tabs>
        <w:spacing w:after="0" w:line="240" w:lineRule="auto"/>
        <w:ind w:left="0" w:firstLine="567"/>
        <w:jc w:val="both"/>
        <w:rPr>
          <w:rFonts w:asciiTheme="majorBidi" w:hAnsiTheme="majorBidi" w:cstheme="majorBidi"/>
          <w:color w:val="00B0F0"/>
          <w:sz w:val="24"/>
          <w:szCs w:val="24"/>
          <w:lang w:bidi="ar-DZ"/>
        </w:rPr>
      </w:pPr>
      <w:r w:rsidRPr="00A55AE1">
        <w:rPr>
          <w:rFonts w:asciiTheme="majorBidi" w:hAnsiTheme="majorBidi" w:cstheme="majorBidi"/>
          <w:sz w:val="24"/>
          <w:szCs w:val="24"/>
          <w:lang w:bidi="ar-DZ"/>
        </w:rPr>
        <w:t>This part contains the literature review, theoretical framework, hypothesis, methodology, data, data analysis, results……( it may add other titles 3, 4 and subtitles 2.1, 2.2……. with three levels maximum 2.1.1, 2.12 ….Ect).</w:t>
      </w:r>
      <w:r w:rsidRPr="00A55AE1">
        <w:rPr>
          <w:rFonts w:asciiTheme="majorBidi" w:hAnsiTheme="majorBidi" w:cstheme="majorBidi"/>
          <w:color w:val="00B0F0"/>
          <w:sz w:val="24"/>
          <w:szCs w:val="24"/>
          <w:lang w:bidi="ar-DZ"/>
        </w:rPr>
        <w:sym w:font="Symbol" w:char="F05B"/>
      </w:r>
      <w:r w:rsidRPr="00A55AE1">
        <w:rPr>
          <w:rFonts w:asciiTheme="majorBidi" w:hAnsiTheme="majorBidi" w:cstheme="majorBidi"/>
          <w:color w:val="00B0F0"/>
          <w:sz w:val="24"/>
          <w:szCs w:val="24"/>
          <w:lang w:bidi="ar-DZ"/>
        </w:rPr>
        <w:t xml:space="preserve">Times New Roman, 12, Left, First line ] </w:t>
      </w:r>
    </w:p>
    <w:p w14:paraId="2D2480F2" w14:textId="77777777" w:rsidR="0041184F" w:rsidRPr="0041184F" w:rsidRDefault="0041184F" w:rsidP="0041184F">
      <w:pPr>
        <w:tabs>
          <w:tab w:val="left" w:pos="0"/>
          <w:tab w:val="left" w:pos="142"/>
        </w:tabs>
        <w:spacing w:after="0" w:line="240" w:lineRule="auto"/>
        <w:jc w:val="both"/>
        <w:rPr>
          <w:rFonts w:asciiTheme="majorBidi" w:hAnsiTheme="majorBidi" w:cstheme="majorBidi"/>
          <w:color w:val="00B0F0"/>
          <w:sz w:val="24"/>
          <w:szCs w:val="24"/>
          <w:lang w:bidi="ar-DZ"/>
        </w:rPr>
      </w:pPr>
    </w:p>
    <w:p w14:paraId="6C7397C2" w14:textId="77777777" w:rsidR="00EC7F47" w:rsidRPr="00140DDC" w:rsidRDefault="00EC7F47" w:rsidP="00EC7F47">
      <w:pPr>
        <w:pStyle w:val="ListParagraph"/>
        <w:numPr>
          <w:ilvl w:val="0"/>
          <w:numId w:val="17"/>
        </w:numPr>
        <w:spacing w:after="0" w:line="240" w:lineRule="auto"/>
        <w:ind w:left="-7" w:firstLine="0"/>
        <w:jc w:val="both"/>
        <w:rPr>
          <w:rFonts w:ascii="Traditional Arabic" w:hAnsi="Traditional Arabic" w:cs="Traditional Arabic"/>
          <w:b/>
          <w:bCs/>
          <w:sz w:val="28"/>
          <w:szCs w:val="28"/>
          <w:lang w:bidi="ar-DZ"/>
        </w:rPr>
      </w:pPr>
      <w:r w:rsidRPr="00EC7F47">
        <w:rPr>
          <w:rFonts w:ascii="Traditional Arabic" w:hAnsi="Traditional Arabic" w:cs="Traditional Arabic" w:hint="cs"/>
          <w:b/>
          <w:bCs/>
          <w:sz w:val="32"/>
          <w:szCs w:val="32"/>
          <w:rtl/>
          <w:lang w:bidi="ar-DZ"/>
        </w:rPr>
        <w:t xml:space="preserve">محتوى الدراسة  </w:t>
      </w:r>
      <w:r w:rsidRPr="00A50153">
        <w:rPr>
          <w:rFonts w:ascii="Traditional Arabic" w:hAnsi="Traditional Arabic" w:cs="Traditional Arabic"/>
          <w:b/>
          <w:bCs/>
          <w:color w:val="00B0F0"/>
          <w:sz w:val="20"/>
          <w:szCs w:val="20"/>
          <w:lang w:bidi="ar-DZ"/>
        </w:rPr>
        <w:t>, Bold, 1</w:t>
      </w:r>
      <w:r>
        <w:rPr>
          <w:rFonts w:ascii="Traditional Arabic" w:hAnsi="Traditional Arabic" w:cs="Traditional Arabic"/>
          <w:b/>
          <w:bCs/>
          <w:color w:val="00B0F0"/>
          <w:sz w:val="20"/>
          <w:szCs w:val="20"/>
          <w:lang w:bidi="ar-DZ"/>
        </w:rPr>
        <w:t>6</w:t>
      </w:r>
      <w:r w:rsidRPr="00A50153">
        <w:rPr>
          <w:rFonts w:ascii="Traditional Arabic" w:hAnsi="Traditional Arabic" w:cs="Traditional Arabic"/>
          <w:b/>
          <w:bCs/>
          <w:color w:val="00B0F0"/>
          <w:sz w:val="20"/>
          <w:szCs w:val="20"/>
          <w:lang w:bidi="ar-DZ"/>
        </w:rPr>
        <w:t>,</w:t>
      </w:r>
      <w:r>
        <w:rPr>
          <w:rFonts w:ascii="Traditional Arabic" w:hAnsi="Traditional Arabic" w:cs="Traditional Arabic"/>
          <w:b/>
          <w:bCs/>
          <w:color w:val="00B0F0"/>
          <w:sz w:val="20"/>
          <w:szCs w:val="20"/>
          <w:lang w:bidi="ar-DZ"/>
        </w:rPr>
        <w:t>Right</w:t>
      </w:r>
      <w:r w:rsidRPr="00A50153">
        <w:rPr>
          <w:rFonts w:ascii="Traditional Arabic" w:hAnsi="Traditional Arabic" w:cs="Traditional Arabic"/>
          <w:b/>
          <w:bCs/>
          <w:color w:val="00B0F0"/>
          <w:sz w:val="20"/>
          <w:szCs w:val="20"/>
          <w:lang w:bidi="ar-DZ"/>
        </w:rPr>
        <w:t xml:space="preserve"> </w:t>
      </w:r>
      <w:r w:rsidRPr="00A50153">
        <w:rPr>
          <w:rFonts w:hint="cs"/>
          <w:color w:val="00B0F0"/>
          <w:sz w:val="28"/>
          <w:szCs w:val="28"/>
          <w:lang w:bidi="ar-DZ"/>
        </w:rPr>
        <w:sym w:font="Symbol" w:char="F05D"/>
      </w:r>
      <w:r w:rsidRPr="00A50153">
        <w:rPr>
          <w:rFonts w:ascii="Traditional Arabic" w:hAnsi="Traditional Arabic" w:cs="Traditional Arabic" w:hint="cs"/>
          <w:b/>
          <w:bCs/>
          <w:color w:val="00B0F0"/>
          <w:sz w:val="20"/>
          <w:szCs w:val="20"/>
          <w:rtl/>
          <w:lang w:bidi="ar-DZ"/>
        </w:rPr>
        <w:t xml:space="preserve"> </w:t>
      </w:r>
      <w:r w:rsidRPr="00A50153">
        <w:rPr>
          <w:color w:val="00B0F0"/>
          <w:sz w:val="28"/>
          <w:szCs w:val="28"/>
          <w:lang w:bidi="ar-DZ"/>
        </w:rPr>
        <w:sym w:font="Symbol" w:char="F05B"/>
      </w:r>
      <w:r w:rsidRPr="00A50153">
        <w:rPr>
          <w:rFonts w:ascii="Traditional Arabic" w:hAnsi="Traditional Arabic" w:cs="Traditional Arabic"/>
          <w:b/>
          <w:bCs/>
          <w:color w:val="00B0F0"/>
          <w:sz w:val="20"/>
          <w:szCs w:val="20"/>
          <w:lang w:bidi="ar-DZ"/>
        </w:rPr>
        <w:t>Traditional Arabic</w:t>
      </w:r>
    </w:p>
    <w:p w14:paraId="2991D122" w14:textId="77777777" w:rsidR="00EC7F47" w:rsidRDefault="00EC7F47" w:rsidP="00EC7F47">
      <w:pPr>
        <w:pStyle w:val="ListParagraph"/>
        <w:tabs>
          <w:tab w:val="left" w:pos="0"/>
          <w:tab w:val="left" w:pos="142"/>
        </w:tabs>
        <w:spacing w:after="0" w:line="240" w:lineRule="auto"/>
        <w:ind w:left="0" w:firstLine="567"/>
        <w:jc w:val="both"/>
        <w:rPr>
          <w:rFonts w:asciiTheme="majorBidi" w:hAnsiTheme="majorBidi" w:cstheme="majorBidi"/>
          <w:sz w:val="24"/>
          <w:szCs w:val="24"/>
          <w:lang w:bidi="ar-DZ"/>
        </w:rPr>
      </w:pPr>
      <w:r w:rsidRPr="00950972">
        <w:rPr>
          <w:rFonts w:ascii="Traditional Arabic" w:hAnsi="Traditional Arabic" w:cs="Traditional Arabic" w:hint="cs"/>
          <w:sz w:val="32"/>
          <w:szCs w:val="32"/>
          <w:rtl/>
          <w:lang w:bidi="ar-DZ"/>
        </w:rPr>
        <w:t xml:space="preserve">يتضمن هذا الجزء الدراسات السابقة ، الإطار النظري للدراسة ، الفرضيات، منهجية الدراسة ، بيانات الدراسة و تحليلها، نتائج الدراسة </w:t>
      </w:r>
      <w:r w:rsidRPr="00950972">
        <w:rPr>
          <w:rFonts w:ascii="Traditional Arabic" w:hAnsi="Traditional Arabic" w:cs="Traditional Arabic"/>
          <w:sz w:val="32"/>
          <w:szCs w:val="32"/>
          <w:rtl/>
          <w:lang w:bidi="ar-DZ"/>
        </w:rPr>
        <w:t>(</w:t>
      </w:r>
      <w:r w:rsidRPr="00950972">
        <w:rPr>
          <w:rFonts w:ascii="Traditional Arabic" w:hAnsi="Traditional Arabic" w:cs="Traditional Arabic" w:hint="cs"/>
          <w:sz w:val="32"/>
          <w:szCs w:val="32"/>
          <w:rtl/>
          <w:lang w:bidi="ar-DZ"/>
        </w:rPr>
        <w:t xml:space="preserve"> يمكن تقسيم هذا الجزء إلى عناصر أخرى..... 2،3،4....إلخ أو فروع 1.2 ، 2.2 .....إلخ على أن لا تتجاوز التقسيمات الفرعية المستوى الثالث (2.1.1) </w:t>
      </w:r>
      <w:r w:rsidRPr="00950972">
        <w:rPr>
          <w:rFonts w:ascii="Traditional Arabic" w:hAnsi="Traditional Arabic" w:cs="Traditional Arabic" w:hint="cs"/>
          <w:sz w:val="28"/>
          <w:szCs w:val="28"/>
          <w:rtl/>
          <w:lang w:bidi="ar-DZ"/>
        </w:rPr>
        <w:t xml:space="preserve">. </w:t>
      </w:r>
      <w:r w:rsidRPr="00950972">
        <w:rPr>
          <w:rFonts w:ascii="Traditional Arabic" w:hAnsi="Traditional Arabic" w:cs="Traditional Arabic"/>
          <w:b/>
          <w:bCs/>
          <w:color w:val="00B0F0"/>
          <w:sz w:val="20"/>
          <w:szCs w:val="20"/>
          <w:lang w:bidi="ar-DZ"/>
        </w:rPr>
        <w:t>, 16, First Line</w:t>
      </w:r>
      <w:r w:rsidRPr="00950972">
        <w:rPr>
          <w:rFonts w:hint="cs"/>
          <w:color w:val="00B0F0"/>
          <w:sz w:val="28"/>
          <w:szCs w:val="28"/>
          <w:lang w:bidi="ar-DZ"/>
        </w:rPr>
        <w:sym w:font="Symbol" w:char="F05D"/>
      </w:r>
      <w:r w:rsidRPr="00950972">
        <w:rPr>
          <w:rFonts w:ascii="Traditional Arabic" w:hAnsi="Traditional Arabic" w:cs="Traditional Arabic" w:hint="cs"/>
          <w:b/>
          <w:bCs/>
          <w:color w:val="00B0F0"/>
          <w:sz w:val="20"/>
          <w:szCs w:val="20"/>
          <w:rtl/>
          <w:lang w:bidi="ar-DZ"/>
        </w:rPr>
        <w:t xml:space="preserve"> </w:t>
      </w:r>
      <w:r w:rsidRPr="00950972">
        <w:rPr>
          <w:color w:val="00B0F0"/>
          <w:sz w:val="28"/>
          <w:szCs w:val="28"/>
          <w:lang w:bidi="ar-DZ"/>
        </w:rPr>
        <w:sym w:font="Symbol" w:char="F05B"/>
      </w:r>
      <w:r w:rsidRPr="00950972">
        <w:rPr>
          <w:rFonts w:ascii="Traditional Arabic" w:hAnsi="Traditional Arabic" w:cs="Traditional Arabic"/>
          <w:b/>
          <w:bCs/>
          <w:color w:val="00B0F0"/>
          <w:sz w:val="20"/>
          <w:szCs w:val="20"/>
          <w:lang w:bidi="ar-DZ"/>
        </w:rPr>
        <w:t>Traditional Arabic</w:t>
      </w:r>
      <w:r>
        <w:rPr>
          <w:rFonts w:ascii="Traditional Arabic" w:hAnsi="Traditional Arabic" w:cs="Traditional Arabic" w:hint="cs"/>
          <w:b/>
          <w:bCs/>
          <w:color w:val="00B0F0"/>
          <w:sz w:val="20"/>
          <w:szCs w:val="20"/>
          <w:rtl/>
          <w:lang w:bidi="ar-DZ"/>
        </w:rPr>
        <w:t xml:space="preserve"> </w:t>
      </w:r>
    </w:p>
    <w:p w14:paraId="5A10CF4E" w14:textId="77777777" w:rsidR="00EC7F47" w:rsidRDefault="00EC7F47" w:rsidP="00EC7F47">
      <w:pPr>
        <w:pStyle w:val="ListParagraph"/>
        <w:tabs>
          <w:tab w:val="left" w:pos="0"/>
          <w:tab w:val="left" w:pos="142"/>
        </w:tabs>
        <w:spacing w:after="0" w:line="240" w:lineRule="auto"/>
        <w:ind w:left="0" w:firstLine="567"/>
        <w:jc w:val="both"/>
        <w:rPr>
          <w:rFonts w:asciiTheme="majorBidi" w:hAnsiTheme="majorBidi" w:cstheme="majorBidi"/>
          <w:sz w:val="24"/>
          <w:szCs w:val="24"/>
          <w:lang w:bidi="ar-DZ"/>
        </w:rPr>
      </w:pPr>
    </w:p>
    <w:p w14:paraId="51EDC7E4" w14:textId="77777777" w:rsidR="00EC7F47" w:rsidRDefault="00EC7F47" w:rsidP="00EC7F47">
      <w:pPr>
        <w:pStyle w:val="ListParagraph"/>
        <w:tabs>
          <w:tab w:val="left" w:pos="0"/>
          <w:tab w:val="left" w:pos="142"/>
        </w:tabs>
        <w:spacing w:after="0" w:line="240" w:lineRule="auto"/>
        <w:ind w:left="0" w:firstLine="567"/>
        <w:jc w:val="both"/>
        <w:rPr>
          <w:rFonts w:asciiTheme="majorBidi" w:hAnsiTheme="majorBidi" w:cstheme="majorBidi"/>
          <w:sz w:val="24"/>
          <w:szCs w:val="24"/>
          <w:lang w:bidi="ar-DZ"/>
        </w:rPr>
      </w:pPr>
      <w:r w:rsidRPr="00A55AE1">
        <w:rPr>
          <w:rFonts w:asciiTheme="majorBidi" w:hAnsiTheme="majorBidi" w:cstheme="majorBidi"/>
          <w:sz w:val="24"/>
          <w:szCs w:val="24"/>
          <w:lang w:bidi="ar-DZ"/>
        </w:rPr>
        <w:t>…………………</w:t>
      </w:r>
      <w:r w:rsidRPr="00A55AE1">
        <w:rPr>
          <w:rFonts w:asciiTheme="majorBidi" w:hAnsiTheme="majorBidi" w:cstheme="majorBidi"/>
          <w:color w:val="00B0F0"/>
          <w:sz w:val="24"/>
          <w:szCs w:val="24"/>
          <w:lang w:bidi="ar-DZ"/>
        </w:rPr>
        <w:t xml:space="preserve"> the citation style is in-text citation as (Hawking,1998) </w:t>
      </w:r>
      <w:r w:rsidRPr="00A55AE1">
        <w:rPr>
          <w:rFonts w:asciiTheme="majorBidi" w:hAnsiTheme="majorBidi" w:cstheme="majorBidi"/>
          <w:sz w:val="24"/>
          <w:szCs w:val="24"/>
          <w:lang w:bidi="ar-DZ"/>
        </w:rPr>
        <w:t>………………………………………………………………………………………………………………………</w:t>
      </w:r>
    </w:p>
    <w:p w14:paraId="2A1A4687" w14:textId="77777777" w:rsidR="00EC7F47" w:rsidRPr="00A55AE1" w:rsidRDefault="00EC7F47" w:rsidP="00EC7F47">
      <w:pPr>
        <w:pStyle w:val="ListParagraph"/>
        <w:tabs>
          <w:tab w:val="left" w:pos="0"/>
          <w:tab w:val="left" w:pos="142"/>
        </w:tabs>
        <w:spacing w:after="0" w:line="240" w:lineRule="auto"/>
        <w:ind w:left="0" w:firstLine="567"/>
        <w:jc w:val="both"/>
        <w:rPr>
          <w:rFonts w:asciiTheme="majorBidi" w:hAnsiTheme="majorBidi" w:cstheme="majorBidi"/>
          <w:b/>
          <w:bCs/>
          <w:sz w:val="24"/>
          <w:szCs w:val="24"/>
          <w:rtl/>
          <w:lang w:bidi="ar-DZ"/>
        </w:rPr>
      </w:pPr>
      <w:r w:rsidRPr="00BB3AD6">
        <w:rPr>
          <w:rFonts w:ascii="Traditional Arabic" w:hAnsi="Traditional Arabic" w:cs="Traditional Arabic" w:hint="cs"/>
          <w:color w:val="00B0F0"/>
          <w:sz w:val="28"/>
          <w:szCs w:val="28"/>
          <w:rtl/>
          <w:lang w:bidi="ar-DZ"/>
        </w:rPr>
        <w:t xml:space="preserve"> </w:t>
      </w:r>
      <w:r w:rsidRPr="00A06BAC">
        <w:rPr>
          <w:rFonts w:ascii="Traditional Arabic" w:hAnsi="Traditional Arabic" w:cs="Traditional Arabic" w:hint="cs"/>
          <w:color w:val="00B0F0"/>
          <w:sz w:val="28"/>
          <w:szCs w:val="28"/>
          <w:rtl/>
          <w:lang w:bidi="ar-DZ"/>
        </w:rPr>
        <w:t xml:space="preserve">التوثيق يكون داخل المتن </w:t>
      </w:r>
      <w:r>
        <w:rPr>
          <w:rFonts w:ascii="Traditional Arabic" w:hAnsi="Traditional Arabic" w:cs="Traditional Arabic" w:hint="cs"/>
          <w:color w:val="00B0F0"/>
          <w:sz w:val="28"/>
          <w:szCs w:val="28"/>
          <w:rtl/>
          <w:lang w:bidi="ar-DZ"/>
        </w:rPr>
        <w:t xml:space="preserve">على الشكل الأتي </w:t>
      </w:r>
      <w:r>
        <w:rPr>
          <w:rFonts w:ascii="Traditional Arabic" w:hAnsi="Traditional Arabic" w:cs="Traditional Arabic" w:hint="cs"/>
          <w:sz w:val="28"/>
          <w:szCs w:val="28"/>
          <w:rtl/>
          <w:lang w:bidi="ar-DZ"/>
        </w:rPr>
        <w:t>…</w:t>
      </w:r>
      <w:r w:rsidRPr="00A06BAC">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ثابتي و بندي عبد الله،</w:t>
      </w:r>
      <w:r w:rsidRPr="00A06BAC">
        <w:rPr>
          <w:rFonts w:ascii="Traditional Arabic" w:hAnsi="Traditional Arabic" w:cs="Traditional Arabic" w:hint="cs"/>
          <w:sz w:val="28"/>
          <w:szCs w:val="28"/>
          <w:rtl/>
          <w:lang w:bidi="ar-DZ"/>
        </w:rPr>
        <w:t xml:space="preserve"> 20</w:t>
      </w:r>
      <w:r>
        <w:rPr>
          <w:rFonts w:ascii="Traditional Arabic" w:hAnsi="Traditional Arabic" w:cs="Traditional Arabic" w:hint="cs"/>
          <w:sz w:val="28"/>
          <w:szCs w:val="28"/>
          <w:rtl/>
          <w:lang w:bidi="ar-DZ"/>
        </w:rPr>
        <w:t>12</w:t>
      </w:r>
      <w:r w:rsidRPr="00A06BAC">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 …………………………</w:t>
      </w:r>
      <w:r w:rsidRPr="00A06BAC">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w:t>
      </w:r>
    </w:p>
    <w:p w14:paraId="4D107492" w14:textId="77777777" w:rsidR="00EC7F47" w:rsidRPr="00EC7F47" w:rsidRDefault="00EC7F47" w:rsidP="00EC7F47">
      <w:pPr>
        <w:numPr>
          <w:ilvl w:val="0"/>
          <w:numId w:val="17"/>
        </w:numPr>
        <w:spacing w:after="200" w:line="240" w:lineRule="auto"/>
        <w:contextualSpacing/>
        <w:rPr>
          <w:rFonts w:ascii="Traditional Arabic" w:eastAsia="Calibri" w:hAnsi="Traditional Arabic" w:cs="Traditional Arabic"/>
          <w:b/>
          <w:bCs/>
          <w:sz w:val="28"/>
          <w:szCs w:val="28"/>
          <w:lang w:bidi="ar-DZ"/>
        </w:rPr>
      </w:pPr>
      <w:r w:rsidRPr="00EC7F47">
        <w:rPr>
          <w:rFonts w:ascii="Traditional Arabic" w:eastAsia="Calibri" w:hAnsi="Traditional Arabic" w:cs="Traditional Arabic" w:hint="cs"/>
          <w:b/>
          <w:bCs/>
          <w:sz w:val="32"/>
          <w:szCs w:val="32"/>
          <w:rtl/>
          <w:lang w:bidi="ar-DZ"/>
        </w:rPr>
        <w:t>الخلاصة</w:t>
      </w:r>
      <w:r w:rsidRPr="00EC7F47">
        <w:rPr>
          <w:rFonts w:ascii="Traditional Arabic" w:eastAsia="Calibri" w:hAnsi="Traditional Arabic" w:cs="Traditional Arabic" w:hint="cs"/>
          <w:b/>
          <w:bCs/>
          <w:sz w:val="28"/>
          <w:szCs w:val="28"/>
          <w:rtl/>
          <w:lang w:bidi="ar-DZ"/>
        </w:rPr>
        <w:t xml:space="preserve"> </w:t>
      </w:r>
      <w:r w:rsidRPr="00EC7F47">
        <w:rPr>
          <w:rFonts w:ascii="Traditional Arabic" w:eastAsia="Calibri" w:hAnsi="Traditional Arabic" w:cs="Traditional Arabic"/>
          <w:b/>
          <w:bCs/>
          <w:color w:val="00B0F0"/>
          <w:sz w:val="20"/>
          <w:szCs w:val="20"/>
          <w:lang w:bidi="ar-DZ"/>
        </w:rPr>
        <w:t xml:space="preserve">, Bold, 16,Right </w:t>
      </w:r>
      <w:r w:rsidRPr="00EC7F47">
        <w:rPr>
          <w:rFonts w:ascii="Calibri" w:eastAsia="Calibri" w:hAnsi="Calibri" w:cs="Arial" w:hint="cs"/>
          <w:color w:val="00B0F0"/>
          <w:sz w:val="28"/>
          <w:szCs w:val="28"/>
          <w:lang w:bidi="ar-DZ"/>
        </w:rPr>
        <w:sym w:font="Symbol" w:char="F05D"/>
      </w:r>
      <w:r w:rsidRPr="00EC7F47">
        <w:rPr>
          <w:rFonts w:ascii="Traditional Arabic" w:eastAsia="Calibri" w:hAnsi="Traditional Arabic" w:cs="Traditional Arabic" w:hint="cs"/>
          <w:b/>
          <w:bCs/>
          <w:color w:val="00B0F0"/>
          <w:sz w:val="20"/>
          <w:szCs w:val="20"/>
          <w:rtl/>
          <w:lang w:bidi="ar-DZ"/>
        </w:rPr>
        <w:t xml:space="preserve"> </w:t>
      </w:r>
      <w:r w:rsidRPr="00EC7F47">
        <w:rPr>
          <w:rFonts w:ascii="Calibri" w:eastAsia="Calibri" w:hAnsi="Calibri" w:cs="Arial"/>
          <w:color w:val="00B0F0"/>
          <w:sz w:val="28"/>
          <w:szCs w:val="28"/>
          <w:lang w:bidi="ar-DZ"/>
        </w:rPr>
        <w:sym w:font="Symbol" w:char="F05B"/>
      </w:r>
      <w:r w:rsidRPr="00EC7F47">
        <w:rPr>
          <w:rFonts w:ascii="Traditional Arabic" w:eastAsia="Calibri" w:hAnsi="Traditional Arabic" w:cs="Traditional Arabic"/>
          <w:b/>
          <w:bCs/>
          <w:color w:val="00B0F0"/>
          <w:sz w:val="20"/>
          <w:szCs w:val="20"/>
          <w:lang w:bidi="ar-DZ"/>
        </w:rPr>
        <w:t>Traditional Arabic</w:t>
      </w:r>
    </w:p>
    <w:p w14:paraId="0B54E27A" w14:textId="77777777" w:rsidR="00EC7F47" w:rsidRPr="00EC7F47" w:rsidRDefault="00EC7F47" w:rsidP="00EC7F47">
      <w:pPr>
        <w:spacing w:after="0" w:line="240" w:lineRule="auto"/>
        <w:ind w:left="-220" w:hanging="40"/>
        <w:jc w:val="both"/>
        <w:rPr>
          <w:rFonts w:ascii="Traditional Arabic" w:eastAsia="Calibri" w:hAnsi="Traditional Arabic" w:cs="Traditional Arabic"/>
          <w:sz w:val="28"/>
          <w:szCs w:val="28"/>
          <w:rtl/>
          <w:lang w:bidi="ar-DZ"/>
        </w:rPr>
      </w:pPr>
      <w:r w:rsidRPr="00EC7F47">
        <w:rPr>
          <w:rFonts w:ascii="Traditional Arabic" w:eastAsia="Calibri" w:hAnsi="Traditional Arabic" w:cs="Traditional Arabic" w:hint="cs"/>
          <w:sz w:val="32"/>
          <w:szCs w:val="32"/>
          <w:rtl/>
          <w:lang w:bidi="ar-DZ"/>
        </w:rPr>
        <w:t>تتضمن أهم النتائج التي خلصت إليها الدراسة</w:t>
      </w:r>
      <w:r w:rsidRPr="00EC7F47">
        <w:rPr>
          <w:rFonts w:ascii="Traditional Arabic" w:eastAsia="Calibri" w:hAnsi="Traditional Arabic" w:cs="Traditional Arabic" w:hint="cs"/>
          <w:sz w:val="28"/>
          <w:szCs w:val="28"/>
          <w:rtl/>
          <w:lang w:bidi="ar-DZ"/>
        </w:rPr>
        <w:t xml:space="preserve">، </w:t>
      </w:r>
      <w:r w:rsidRPr="00EC7F47">
        <w:rPr>
          <w:rFonts w:ascii="Traditional Arabic" w:eastAsia="Calibri" w:hAnsi="Traditional Arabic" w:cs="Traditional Arabic"/>
          <w:b/>
          <w:bCs/>
          <w:color w:val="00B0F0"/>
          <w:sz w:val="20"/>
          <w:szCs w:val="20"/>
          <w:lang w:bidi="ar-DZ"/>
        </w:rPr>
        <w:t>, 16, First Line</w:t>
      </w:r>
      <w:r w:rsidRPr="00EC7F47">
        <w:rPr>
          <w:rFonts w:ascii="Calibri" w:eastAsia="Calibri" w:hAnsi="Calibri" w:cs="Arial" w:hint="cs"/>
          <w:color w:val="00B0F0"/>
          <w:sz w:val="28"/>
          <w:szCs w:val="28"/>
          <w:lang w:bidi="ar-DZ"/>
        </w:rPr>
        <w:sym w:font="Symbol" w:char="F05D"/>
      </w:r>
      <w:r w:rsidRPr="00EC7F47">
        <w:rPr>
          <w:rFonts w:ascii="Traditional Arabic" w:eastAsia="Calibri" w:hAnsi="Traditional Arabic" w:cs="Traditional Arabic" w:hint="cs"/>
          <w:b/>
          <w:bCs/>
          <w:color w:val="00B0F0"/>
          <w:sz w:val="20"/>
          <w:szCs w:val="20"/>
          <w:rtl/>
          <w:lang w:bidi="ar-DZ"/>
        </w:rPr>
        <w:t xml:space="preserve"> </w:t>
      </w:r>
      <w:r w:rsidRPr="00EC7F47">
        <w:rPr>
          <w:rFonts w:ascii="Calibri" w:eastAsia="Calibri" w:hAnsi="Calibri" w:cs="Arial"/>
          <w:color w:val="00B0F0"/>
          <w:sz w:val="28"/>
          <w:szCs w:val="28"/>
          <w:lang w:bidi="ar-DZ"/>
        </w:rPr>
        <w:sym w:font="Symbol" w:char="F05B"/>
      </w:r>
      <w:r w:rsidRPr="00EC7F47">
        <w:rPr>
          <w:rFonts w:ascii="Traditional Arabic" w:eastAsia="Calibri" w:hAnsi="Traditional Arabic" w:cs="Traditional Arabic"/>
          <w:b/>
          <w:bCs/>
          <w:color w:val="00B0F0"/>
          <w:sz w:val="20"/>
          <w:szCs w:val="20"/>
          <w:lang w:bidi="ar-DZ"/>
        </w:rPr>
        <w:t>Traditional Arabic</w:t>
      </w:r>
      <w:r w:rsidRPr="00EC7F47">
        <w:rPr>
          <w:rFonts w:ascii="Traditional Arabic" w:eastAsia="Calibri" w:hAnsi="Traditional Arabic" w:cs="Traditional Arabic" w:hint="cs"/>
          <w:sz w:val="28"/>
          <w:szCs w:val="28"/>
          <w:rtl/>
          <w:lang w:bidi="ar-DZ"/>
        </w:rPr>
        <w:t>...................</w:t>
      </w:r>
    </w:p>
    <w:p w14:paraId="52812934" w14:textId="77777777" w:rsidR="00EC7F47" w:rsidRPr="00EC7F47" w:rsidRDefault="00EC7F47" w:rsidP="00EC7F47">
      <w:pPr>
        <w:tabs>
          <w:tab w:val="left" w:pos="5990"/>
        </w:tabs>
        <w:spacing w:after="200" w:line="276" w:lineRule="auto"/>
        <w:rPr>
          <w:rFonts w:ascii="Times New Roman" w:eastAsia="Calibri" w:hAnsi="Times New Roman" w:cs="Times New Roman"/>
          <w:sz w:val="24"/>
          <w:szCs w:val="24"/>
          <w:rtl/>
          <w:lang w:val="fr-FR" w:bidi="ar-DZ"/>
        </w:rPr>
      </w:pPr>
    </w:p>
    <w:p w14:paraId="40168349" w14:textId="77777777" w:rsidR="00EC7F47" w:rsidRPr="00EC7F47" w:rsidRDefault="00EC7F47" w:rsidP="00EC7F47">
      <w:pPr>
        <w:numPr>
          <w:ilvl w:val="0"/>
          <w:numId w:val="18"/>
        </w:numPr>
        <w:tabs>
          <w:tab w:val="left" w:pos="0"/>
          <w:tab w:val="left" w:pos="284"/>
          <w:tab w:val="left" w:pos="426"/>
        </w:tabs>
        <w:bidi w:val="0"/>
        <w:spacing w:after="200" w:line="276" w:lineRule="auto"/>
        <w:ind w:left="0" w:firstLine="0"/>
        <w:contextualSpacing/>
        <w:rPr>
          <w:rFonts w:ascii="Times New Roman" w:eastAsia="Calibri" w:hAnsi="Times New Roman" w:cs="Times New Roman"/>
          <w:b/>
          <w:bCs/>
          <w:sz w:val="24"/>
          <w:szCs w:val="24"/>
          <w:lang w:bidi="ar-DZ"/>
        </w:rPr>
      </w:pPr>
      <w:r w:rsidRPr="00EC7F47">
        <w:rPr>
          <w:rFonts w:ascii="Times New Roman" w:eastAsia="Calibri" w:hAnsi="Times New Roman" w:cs="Times New Roman"/>
          <w:b/>
          <w:bCs/>
          <w:sz w:val="24"/>
          <w:szCs w:val="24"/>
          <w:lang w:bidi="ar-DZ"/>
        </w:rPr>
        <w:t xml:space="preserve">Conclusion </w:t>
      </w:r>
      <w:r w:rsidRPr="00EC7F47">
        <w:rPr>
          <w:rFonts w:ascii="Times New Roman" w:eastAsia="Calibri" w:hAnsi="Times New Roman" w:cs="Times New Roman"/>
          <w:color w:val="00B0F0"/>
          <w:sz w:val="24"/>
          <w:szCs w:val="24"/>
          <w:lang w:bidi="ar-DZ"/>
        </w:rPr>
        <w:sym w:font="Symbol" w:char="F05B"/>
      </w:r>
      <w:r w:rsidRPr="00EC7F47">
        <w:rPr>
          <w:rFonts w:ascii="Times New Roman" w:eastAsia="Calibri" w:hAnsi="Times New Roman" w:cs="Times New Roman"/>
          <w:b/>
          <w:bCs/>
          <w:color w:val="00B0F0"/>
          <w:sz w:val="24"/>
          <w:szCs w:val="24"/>
          <w:lang w:bidi="ar-DZ"/>
        </w:rPr>
        <w:t>Times New Roman, Bold, 12, Left]</w:t>
      </w:r>
    </w:p>
    <w:p w14:paraId="3AB767BA" w14:textId="77777777" w:rsidR="00EC7F47" w:rsidRPr="00EC7F47" w:rsidRDefault="00EC7F47" w:rsidP="00EC7F47">
      <w:pPr>
        <w:tabs>
          <w:tab w:val="left" w:pos="0"/>
          <w:tab w:val="left" w:pos="284"/>
          <w:tab w:val="left" w:pos="426"/>
        </w:tabs>
        <w:spacing w:after="200" w:line="276" w:lineRule="auto"/>
        <w:contextualSpacing/>
        <w:rPr>
          <w:rFonts w:ascii="Traditional Arabic" w:eastAsia="Calibri" w:hAnsi="Traditional Arabic" w:cs="Traditional Arabic"/>
          <w:b/>
          <w:bCs/>
          <w:sz w:val="32"/>
          <w:szCs w:val="32"/>
          <w:lang w:bidi="ar-DZ"/>
        </w:rPr>
      </w:pPr>
      <w:r w:rsidRPr="00EC7F47">
        <w:rPr>
          <w:rFonts w:ascii="Traditional Arabic" w:eastAsia="Calibri" w:hAnsi="Traditional Arabic" w:cs="Traditional Arabic"/>
          <w:b/>
          <w:bCs/>
          <w:sz w:val="32"/>
          <w:szCs w:val="32"/>
          <w:rtl/>
          <w:lang w:bidi="ar-DZ"/>
        </w:rPr>
        <w:t xml:space="preserve">الخاتمة </w:t>
      </w:r>
      <w:r w:rsidRPr="00EC7F47">
        <w:rPr>
          <w:rFonts w:ascii="Times New Roman" w:eastAsia="Calibri" w:hAnsi="Times New Roman" w:cs="Times New Roman"/>
          <w:b/>
          <w:bCs/>
          <w:color w:val="00B0F0"/>
          <w:sz w:val="24"/>
          <w:szCs w:val="24"/>
          <w:lang w:bidi="ar-DZ"/>
        </w:rPr>
        <w:t>, Bold, 16, Right</w:t>
      </w:r>
      <w:r w:rsidRPr="00EC7F47">
        <w:rPr>
          <w:rFonts w:ascii="Times New Roman" w:eastAsia="Calibri" w:hAnsi="Times New Roman" w:cs="Times New Roman"/>
          <w:color w:val="00B0F0"/>
          <w:sz w:val="24"/>
          <w:szCs w:val="24"/>
          <w:lang w:bidi="ar-DZ"/>
        </w:rPr>
        <w:sym w:font="Symbol" w:char="F05D"/>
      </w:r>
      <w:r w:rsidRPr="00EC7F47">
        <w:rPr>
          <w:rFonts w:ascii="Times New Roman" w:eastAsia="Calibri" w:hAnsi="Times New Roman" w:cs="Times New Roman"/>
          <w:b/>
          <w:bCs/>
          <w:sz w:val="24"/>
          <w:szCs w:val="24"/>
          <w:rtl/>
          <w:lang w:bidi="ar-DZ"/>
        </w:rPr>
        <w:t xml:space="preserve"> </w:t>
      </w:r>
      <w:r w:rsidRPr="00EC7F47">
        <w:rPr>
          <w:rFonts w:ascii="Times New Roman" w:eastAsia="Calibri" w:hAnsi="Times New Roman" w:cs="Times New Roman"/>
          <w:color w:val="00B0F0"/>
          <w:sz w:val="24"/>
          <w:szCs w:val="24"/>
          <w:lang w:bidi="ar-DZ"/>
        </w:rPr>
        <w:sym w:font="Symbol" w:char="F05B"/>
      </w:r>
      <w:r w:rsidRPr="00EC7F47">
        <w:rPr>
          <w:rFonts w:ascii="Times New Roman" w:eastAsia="Calibri" w:hAnsi="Times New Roman" w:cs="Times New Roman"/>
          <w:b/>
          <w:bCs/>
          <w:color w:val="00B0F0"/>
          <w:sz w:val="24"/>
          <w:szCs w:val="24"/>
          <w:lang w:bidi="ar-DZ"/>
        </w:rPr>
        <w:t>Traditional Arabic</w:t>
      </w:r>
    </w:p>
    <w:p w14:paraId="29132D1A" w14:textId="77777777" w:rsidR="00EC7F47" w:rsidRPr="00EC7F47" w:rsidRDefault="00EC7F47" w:rsidP="00EC7F47">
      <w:pPr>
        <w:tabs>
          <w:tab w:val="left" w:pos="0"/>
          <w:tab w:val="left" w:pos="284"/>
          <w:tab w:val="left" w:pos="426"/>
        </w:tabs>
        <w:bidi w:val="0"/>
        <w:spacing w:after="0" w:line="240" w:lineRule="auto"/>
        <w:ind w:firstLine="567"/>
        <w:contextualSpacing/>
        <w:rPr>
          <w:rFonts w:ascii="Traditional Arabic" w:eastAsia="Calibri" w:hAnsi="Traditional Arabic" w:cs="Traditional Arabic"/>
          <w:color w:val="00B0F0"/>
          <w:lang w:bidi="ar-DZ"/>
        </w:rPr>
      </w:pPr>
      <w:r w:rsidRPr="00EC7F47">
        <w:rPr>
          <w:rFonts w:ascii="Traditional Arabic" w:eastAsia="Calibri" w:hAnsi="Traditional Arabic" w:cs="Traditional Arabic"/>
          <w:color w:val="00B0F0"/>
          <w:lang w:bidi="ar-DZ"/>
        </w:rPr>
        <w:t>……………………………………………………………………</w:t>
      </w:r>
    </w:p>
    <w:p w14:paraId="5FB612D0" w14:textId="77777777" w:rsidR="00EC7F47" w:rsidRPr="00EC7F47" w:rsidRDefault="00EC7F47" w:rsidP="00EC7F47">
      <w:pPr>
        <w:tabs>
          <w:tab w:val="left" w:pos="0"/>
          <w:tab w:val="left" w:pos="284"/>
          <w:tab w:val="left" w:pos="426"/>
        </w:tabs>
        <w:bidi w:val="0"/>
        <w:spacing w:after="0" w:line="240" w:lineRule="auto"/>
        <w:rPr>
          <w:rFonts w:ascii="Times New Roman" w:eastAsia="Calibri" w:hAnsi="Times New Roman" w:cs="Times New Roman"/>
          <w:sz w:val="24"/>
          <w:szCs w:val="24"/>
          <w:rtl/>
          <w:lang w:bidi="ar-DZ"/>
        </w:rPr>
      </w:pPr>
      <w:r w:rsidRPr="00EC7F47">
        <w:rPr>
          <w:rFonts w:ascii="Times New Roman" w:eastAsia="Calibri" w:hAnsi="Times New Roman" w:cs="Times New Roman"/>
          <w:sz w:val="24"/>
          <w:szCs w:val="24"/>
          <w:lang w:bidi="ar-DZ"/>
        </w:rPr>
        <w:t>………………………………………………………………………………………………………………………………………………………………………………………………………………………………………………………………………………………………</w:t>
      </w:r>
    </w:p>
    <w:p w14:paraId="66FCA3A1" w14:textId="5003B01D" w:rsidR="00533A70" w:rsidRDefault="00533A70" w:rsidP="007F0998">
      <w:pPr>
        <w:autoSpaceDE w:val="0"/>
        <w:autoSpaceDN w:val="0"/>
        <w:adjustRightInd w:val="0"/>
        <w:spacing w:after="0"/>
        <w:rPr>
          <w:rFonts w:ascii="Traditional Arabic" w:hAnsi="Traditional Arabic" w:cs="Traditional Arabic"/>
          <w:b/>
          <w:bCs/>
          <w:sz w:val="36"/>
          <w:szCs w:val="36"/>
          <w:lang w:bidi="ar-IQ"/>
        </w:rPr>
      </w:pPr>
    </w:p>
    <w:p w14:paraId="5BFA1342" w14:textId="77777777" w:rsidR="00A62F10" w:rsidRPr="00A62F10" w:rsidRDefault="00A62F10" w:rsidP="00A62F10">
      <w:pPr>
        <w:spacing w:line="240" w:lineRule="auto"/>
        <w:rPr>
          <w:rFonts w:ascii="Traditional Arabic" w:eastAsia="Times New Roman" w:hAnsi="Traditional Arabic" w:cs="Traditional Arabic"/>
          <w:b/>
          <w:bCs/>
          <w:color w:val="FF0000"/>
          <w:sz w:val="32"/>
          <w:szCs w:val="32"/>
          <w:rtl/>
          <w:lang w:bidi="ar-DZ"/>
        </w:rPr>
      </w:pPr>
      <w:r w:rsidRPr="00A62F10">
        <w:rPr>
          <w:rFonts w:ascii="Traditional Arabic" w:eastAsia="Times New Roman" w:hAnsi="Traditional Arabic" w:cs="Traditional Arabic" w:hint="cs"/>
          <w:b/>
          <w:bCs/>
          <w:color w:val="FF0000"/>
          <w:sz w:val="32"/>
          <w:szCs w:val="32"/>
          <w:rtl/>
          <w:lang w:bidi="ar-DZ"/>
        </w:rPr>
        <w:t xml:space="preserve">هام: كل المراجع والهوامش التي بالعربية تكتب باستعمال الحروف اللاتينية، يمكنكم </w:t>
      </w:r>
    </w:p>
    <w:p w14:paraId="23C1B12E" w14:textId="77777777" w:rsidR="00A62F10" w:rsidRPr="00A62F10" w:rsidRDefault="00A62F10" w:rsidP="00A62F10">
      <w:pPr>
        <w:autoSpaceDE w:val="0"/>
        <w:autoSpaceDN w:val="0"/>
        <w:bidi w:val="0"/>
        <w:adjustRightInd w:val="0"/>
        <w:spacing w:line="240" w:lineRule="auto"/>
        <w:rPr>
          <w:rFonts w:asciiTheme="majorBidi" w:hAnsiTheme="majorBidi" w:cstheme="majorBidi"/>
          <w:b/>
          <w:bCs/>
          <w:color w:val="FF0000"/>
          <w:sz w:val="24"/>
          <w:szCs w:val="24"/>
          <w:rtl/>
        </w:rPr>
      </w:pPr>
      <w:r w:rsidRPr="00A62F10">
        <w:rPr>
          <w:rFonts w:asciiTheme="majorBidi" w:hAnsiTheme="majorBidi" w:cstheme="majorBidi"/>
          <w:b/>
          <w:bCs/>
          <w:color w:val="FF0000"/>
          <w:sz w:val="24"/>
          <w:szCs w:val="24"/>
        </w:rPr>
        <w:t>ARABIC TRANSLITERATION GUIDELINE</w:t>
      </w:r>
    </w:p>
    <w:p w14:paraId="58B70242" w14:textId="77777777" w:rsidR="00A62F10" w:rsidRPr="00A62F10" w:rsidRDefault="00A62F10" w:rsidP="00A62F10">
      <w:pPr>
        <w:autoSpaceDE w:val="0"/>
        <w:autoSpaceDN w:val="0"/>
        <w:bidi w:val="0"/>
        <w:adjustRightInd w:val="0"/>
        <w:spacing w:line="240" w:lineRule="auto"/>
        <w:rPr>
          <w:rFonts w:asciiTheme="majorBidi" w:hAnsiTheme="majorBidi" w:cstheme="majorBidi"/>
          <w:b/>
          <w:bCs/>
          <w:sz w:val="24"/>
          <w:szCs w:val="24"/>
        </w:rPr>
      </w:pPr>
    </w:p>
    <w:p w14:paraId="7FDE81ED" w14:textId="77777777" w:rsidR="00A62F10" w:rsidRPr="00A62F10" w:rsidRDefault="00A62F10" w:rsidP="00A62F10">
      <w:pPr>
        <w:numPr>
          <w:ilvl w:val="0"/>
          <w:numId w:val="20"/>
        </w:numPr>
        <w:autoSpaceDE w:val="0"/>
        <w:autoSpaceDN w:val="0"/>
        <w:bidi w:val="0"/>
        <w:adjustRightInd w:val="0"/>
        <w:spacing w:line="240" w:lineRule="auto"/>
        <w:contextualSpacing/>
        <w:rPr>
          <w:rFonts w:asciiTheme="majorBidi" w:hAnsiTheme="majorBidi" w:cstheme="majorBidi"/>
          <w:b/>
          <w:bCs/>
          <w:sz w:val="24"/>
          <w:szCs w:val="24"/>
        </w:rPr>
      </w:pPr>
      <w:r w:rsidRPr="00A62F10">
        <w:rPr>
          <w:rFonts w:asciiTheme="majorBidi" w:hAnsiTheme="majorBidi" w:cstheme="majorBidi"/>
          <w:b/>
          <w:bCs/>
          <w:sz w:val="24"/>
          <w:szCs w:val="24"/>
        </w:rPr>
        <w:t>Transliteration of Alphabetic Character</w:t>
      </w:r>
    </w:p>
    <w:tbl>
      <w:tblPr>
        <w:tblStyle w:val="TableGrid"/>
        <w:tblW w:w="0" w:type="auto"/>
        <w:tblLook w:val="04A0" w:firstRow="1" w:lastRow="0" w:firstColumn="1" w:lastColumn="0" w:noHBand="0" w:noVBand="1"/>
      </w:tblPr>
      <w:tblGrid>
        <w:gridCol w:w="2337"/>
        <w:gridCol w:w="2337"/>
        <w:gridCol w:w="2338"/>
        <w:gridCol w:w="2338"/>
      </w:tblGrid>
      <w:tr w:rsidR="00A62F10" w:rsidRPr="00A62F10" w14:paraId="5095F624" w14:textId="77777777" w:rsidTr="006A3596">
        <w:tc>
          <w:tcPr>
            <w:tcW w:w="2337" w:type="dxa"/>
          </w:tcPr>
          <w:p w14:paraId="162B6D24"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b = </w:t>
            </w:r>
            <w:r w:rsidRPr="00A62F10">
              <w:rPr>
                <w:rFonts w:ascii="Traditional Arabic" w:hAnsi="Traditional Arabic" w:cs="Traditional Arabic"/>
                <w:sz w:val="32"/>
                <w:szCs w:val="32"/>
                <w:rtl/>
              </w:rPr>
              <w:t>ب</w:t>
            </w:r>
          </w:p>
        </w:tc>
        <w:tc>
          <w:tcPr>
            <w:tcW w:w="2337" w:type="dxa"/>
          </w:tcPr>
          <w:p w14:paraId="1B06C44A"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dh = </w:t>
            </w:r>
            <w:r w:rsidRPr="00A62F10">
              <w:rPr>
                <w:rFonts w:ascii="Traditional Arabic" w:hAnsi="Traditional Arabic" w:cs="Traditional Arabic"/>
                <w:sz w:val="32"/>
                <w:szCs w:val="32"/>
                <w:rtl/>
              </w:rPr>
              <w:t>ذ</w:t>
            </w:r>
          </w:p>
        </w:tc>
        <w:tc>
          <w:tcPr>
            <w:tcW w:w="2338" w:type="dxa"/>
          </w:tcPr>
          <w:p w14:paraId="6DA505ED"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ṭ = </w:t>
            </w:r>
            <w:r w:rsidRPr="00A62F10">
              <w:rPr>
                <w:rFonts w:ascii="Traditional Arabic" w:hAnsi="Traditional Arabic" w:cs="Traditional Arabic"/>
                <w:sz w:val="32"/>
                <w:szCs w:val="32"/>
                <w:rtl/>
              </w:rPr>
              <w:t>ط</w:t>
            </w:r>
          </w:p>
        </w:tc>
        <w:tc>
          <w:tcPr>
            <w:tcW w:w="2338" w:type="dxa"/>
          </w:tcPr>
          <w:p w14:paraId="6EE13407" w14:textId="77777777" w:rsidR="00A62F10" w:rsidRPr="00A62F10" w:rsidRDefault="00A62F10" w:rsidP="00A62F10">
            <w:pPr>
              <w:autoSpaceDE w:val="0"/>
              <w:autoSpaceDN w:val="0"/>
              <w:bidi w:val="0"/>
              <w:adjustRightInd w:val="0"/>
              <w:rPr>
                <w:rFonts w:asciiTheme="majorBidi" w:hAnsiTheme="majorBidi" w:cstheme="majorBidi"/>
                <w:sz w:val="32"/>
                <w:szCs w:val="32"/>
              </w:rPr>
            </w:pPr>
            <w:r w:rsidRPr="00A62F10">
              <w:rPr>
                <w:rFonts w:asciiTheme="majorBidi" w:hAnsiTheme="majorBidi" w:cstheme="majorBidi"/>
                <w:sz w:val="32"/>
                <w:szCs w:val="32"/>
              </w:rPr>
              <w:t xml:space="preserve">l = </w:t>
            </w:r>
            <w:r w:rsidRPr="00A62F10">
              <w:rPr>
                <w:rFonts w:ascii="Traditional Arabic" w:hAnsi="Traditional Arabic" w:cs="Traditional Arabic"/>
                <w:sz w:val="32"/>
                <w:szCs w:val="32"/>
                <w:rtl/>
              </w:rPr>
              <w:t>ل</w:t>
            </w:r>
          </w:p>
        </w:tc>
      </w:tr>
      <w:tr w:rsidR="00A62F10" w:rsidRPr="00A62F10" w14:paraId="192DC277" w14:textId="77777777" w:rsidTr="006A3596">
        <w:tc>
          <w:tcPr>
            <w:tcW w:w="2337" w:type="dxa"/>
          </w:tcPr>
          <w:p w14:paraId="241097D3"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t = </w:t>
            </w:r>
            <w:r w:rsidRPr="00A62F10">
              <w:rPr>
                <w:rFonts w:ascii="Traditional Arabic" w:hAnsi="Traditional Arabic" w:cs="Traditional Arabic"/>
                <w:sz w:val="32"/>
                <w:szCs w:val="32"/>
                <w:rtl/>
              </w:rPr>
              <w:t>ت</w:t>
            </w:r>
          </w:p>
        </w:tc>
        <w:tc>
          <w:tcPr>
            <w:tcW w:w="2337" w:type="dxa"/>
          </w:tcPr>
          <w:p w14:paraId="2B9D3DD7"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r = </w:t>
            </w:r>
            <w:r w:rsidRPr="00A62F10">
              <w:rPr>
                <w:rFonts w:ascii="Traditional Arabic" w:hAnsi="Traditional Arabic" w:cs="Traditional Arabic"/>
                <w:sz w:val="32"/>
                <w:szCs w:val="32"/>
                <w:rtl/>
              </w:rPr>
              <w:t>ر</w:t>
            </w:r>
          </w:p>
        </w:tc>
        <w:tc>
          <w:tcPr>
            <w:tcW w:w="2338" w:type="dxa"/>
          </w:tcPr>
          <w:p w14:paraId="4A5A1FD2"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ẓ = </w:t>
            </w:r>
            <w:r w:rsidRPr="00A62F10">
              <w:rPr>
                <w:rFonts w:ascii="Traditional Arabic" w:hAnsi="Traditional Arabic" w:cs="Traditional Arabic"/>
                <w:sz w:val="32"/>
                <w:szCs w:val="32"/>
                <w:rtl/>
              </w:rPr>
              <w:t>ظ</w:t>
            </w:r>
          </w:p>
        </w:tc>
        <w:tc>
          <w:tcPr>
            <w:tcW w:w="2338" w:type="dxa"/>
          </w:tcPr>
          <w:p w14:paraId="7E839666" w14:textId="77777777" w:rsidR="00A62F10" w:rsidRPr="00A62F10" w:rsidRDefault="00A62F10" w:rsidP="00A62F10">
            <w:pPr>
              <w:autoSpaceDE w:val="0"/>
              <w:autoSpaceDN w:val="0"/>
              <w:bidi w:val="0"/>
              <w:adjustRightInd w:val="0"/>
              <w:rPr>
                <w:rFonts w:asciiTheme="majorBidi" w:hAnsiTheme="majorBidi" w:cstheme="majorBidi"/>
                <w:sz w:val="32"/>
                <w:szCs w:val="32"/>
              </w:rPr>
            </w:pPr>
            <w:r w:rsidRPr="00A62F10">
              <w:rPr>
                <w:rFonts w:asciiTheme="majorBidi" w:hAnsiTheme="majorBidi" w:cstheme="majorBidi"/>
                <w:sz w:val="32"/>
                <w:szCs w:val="32"/>
              </w:rPr>
              <w:t xml:space="preserve">m = </w:t>
            </w:r>
            <w:r w:rsidRPr="00A62F10">
              <w:rPr>
                <w:rFonts w:ascii="Traditional Arabic" w:hAnsi="Traditional Arabic" w:cs="Traditional Arabic"/>
                <w:sz w:val="32"/>
                <w:szCs w:val="32"/>
                <w:rtl/>
              </w:rPr>
              <w:t>م</w:t>
            </w:r>
          </w:p>
        </w:tc>
      </w:tr>
      <w:tr w:rsidR="00A62F10" w:rsidRPr="00A62F10" w14:paraId="68FE0276" w14:textId="77777777" w:rsidTr="006A3596">
        <w:tc>
          <w:tcPr>
            <w:tcW w:w="2337" w:type="dxa"/>
          </w:tcPr>
          <w:p w14:paraId="0B8A0901"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th = </w:t>
            </w:r>
            <w:r w:rsidRPr="00A62F10">
              <w:rPr>
                <w:rFonts w:ascii="Traditional Arabic" w:hAnsi="Traditional Arabic" w:cs="Traditional Arabic"/>
                <w:sz w:val="32"/>
                <w:szCs w:val="32"/>
                <w:rtl/>
              </w:rPr>
              <w:t>ث</w:t>
            </w:r>
          </w:p>
        </w:tc>
        <w:tc>
          <w:tcPr>
            <w:tcW w:w="2337" w:type="dxa"/>
          </w:tcPr>
          <w:p w14:paraId="49882090"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z =</w:t>
            </w:r>
            <w:r w:rsidRPr="00A62F10">
              <w:rPr>
                <w:rFonts w:ascii="Traditional Arabic" w:hAnsi="Traditional Arabic" w:cs="Traditional Arabic"/>
                <w:sz w:val="32"/>
                <w:szCs w:val="32"/>
              </w:rPr>
              <w:t xml:space="preserve"> </w:t>
            </w:r>
            <w:r w:rsidRPr="00A62F10">
              <w:rPr>
                <w:rFonts w:ascii="Traditional Arabic" w:hAnsi="Traditional Arabic" w:cs="Traditional Arabic"/>
                <w:sz w:val="32"/>
                <w:szCs w:val="32"/>
                <w:rtl/>
              </w:rPr>
              <w:t>ع</w:t>
            </w:r>
            <w:r w:rsidRPr="00A62F10">
              <w:rPr>
                <w:rFonts w:asciiTheme="majorBidi" w:hAnsiTheme="majorBidi" w:cstheme="majorBidi"/>
                <w:sz w:val="32"/>
                <w:szCs w:val="32"/>
              </w:rPr>
              <w:t xml:space="preserve"> = ‘ </w:t>
            </w:r>
            <w:r w:rsidRPr="00A62F10">
              <w:rPr>
                <w:rFonts w:ascii="Traditional Arabic" w:hAnsi="Traditional Arabic" w:cs="Traditional Arabic"/>
                <w:sz w:val="32"/>
                <w:szCs w:val="32"/>
                <w:rtl/>
              </w:rPr>
              <w:t>ز</w:t>
            </w:r>
          </w:p>
        </w:tc>
        <w:tc>
          <w:tcPr>
            <w:tcW w:w="2338" w:type="dxa"/>
          </w:tcPr>
          <w:p w14:paraId="06560CCF"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p>
        </w:tc>
        <w:tc>
          <w:tcPr>
            <w:tcW w:w="2338" w:type="dxa"/>
          </w:tcPr>
          <w:p w14:paraId="2E36022B" w14:textId="77777777" w:rsidR="00A62F10" w:rsidRPr="00A62F10" w:rsidRDefault="00A62F10" w:rsidP="00A62F10">
            <w:pPr>
              <w:autoSpaceDE w:val="0"/>
              <w:autoSpaceDN w:val="0"/>
              <w:bidi w:val="0"/>
              <w:adjustRightInd w:val="0"/>
              <w:rPr>
                <w:rFonts w:asciiTheme="majorBidi" w:hAnsiTheme="majorBidi" w:cstheme="majorBidi"/>
                <w:sz w:val="32"/>
                <w:szCs w:val="32"/>
              </w:rPr>
            </w:pPr>
            <w:r w:rsidRPr="00A62F10">
              <w:rPr>
                <w:rFonts w:asciiTheme="majorBidi" w:hAnsiTheme="majorBidi" w:cstheme="majorBidi"/>
                <w:sz w:val="32"/>
                <w:szCs w:val="32"/>
              </w:rPr>
              <w:t xml:space="preserve">n = </w:t>
            </w:r>
            <w:r w:rsidRPr="00A62F10">
              <w:rPr>
                <w:rFonts w:ascii="Traditional Arabic" w:hAnsi="Traditional Arabic" w:cs="Traditional Arabic"/>
                <w:sz w:val="32"/>
                <w:szCs w:val="32"/>
                <w:rtl/>
              </w:rPr>
              <w:t>ن</w:t>
            </w:r>
          </w:p>
        </w:tc>
      </w:tr>
      <w:tr w:rsidR="00A62F10" w:rsidRPr="00A62F10" w14:paraId="670C80C0" w14:textId="77777777" w:rsidTr="006A3596">
        <w:tc>
          <w:tcPr>
            <w:tcW w:w="2337" w:type="dxa"/>
          </w:tcPr>
          <w:p w14:paraId="73B156B6"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j = </w:t>
            </w:r>
            <w:r w:rsidRPr="00A62F10">
              <w:rPr>
                <w:rFonts w:ascii="Traditional Arabic" w:hAnsi="Traditional Arabic" w:cs="Traditional Arabic"/>
                <w:sz w:val="32"/>
                <w:szCs w:val="32"/>
                <w:rtl/>
              </w:rPr>
              <w:t>ج</w:t>
            </w:r>
          </w:p>
        </w:tc>
        <w:tc>
          <w:tcPr>
            <w:tcW w:w="2337" w:type="dxa"/>
          </w:tcPr>
          <w:p w14:paraId="755868E5"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s = </w:t>
            </w:r>
            <w:r w:rsidRPr="00A62F10">
              <w:rPr>
                <w:rFonts w:ascii="Traditional Arabic" w:hAnsi="Traditional Arabic" w:cs="Traditional Arabic"/>
                <w:sz w:val="32"/>
                <w:szCs w:val="32"/>
                <w:rtl/>
              </w:rPr>
              <w:t>س</w:t>
            </w:r>
          </w:p>
        </w:tc>
        <w:tc>
          <w:tcPr>
            <w:tcW w:w="2338" w:type="dxa"/>
          </w:tcPr>
          <w:p w14:paraId="5BBCFEDE"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gh = </w:t>
            </w:r>
            <w:r w:rsidRPr="00A62F10">
              <w:rPr>
                <w:rFonts w:ascii="Traditional Arabic" w:hAnsi="Traditional Arabic" w:cs="Traditional Arabic"/>
                <w:sz w:val="32"/>
                <w:szCs w:val="32"/>
                <w:rtl/>
              </w:rPr>
              <w:t>غ</w:t>
            </w:r>
          </w:p>
        </w:tc>
        <w:tc>
          <w:tcPr>
            <w:tcW w:w="2338" w:type="dxa"/>
          </w:tcPr>
          <w:p w14:paraId="7C8A7737" w14:textId="77777777" w:rsidR="00A62F10" w:rsidRPr="00A62F10" w:rsidRDefault="00A62F10" w:rsidP="00A62F10">
            <w:pPr>
              <w:autoSpaceDE w:val="0"/>
              <w:autoSpaceDN w:val="0"/>
              <w:bidi w:val="0"/>
              <w:adjustRightInd w:val="0"/>
              <w:rPr>
                <w:rFonts w:asciiTheme="majorBidi" w:hAnsiTheme="majorBidi" w:cstheme="majorBidi"/>
                <w:sz w:val="32"/>
                <w:szCs w:val="32"/>
              </w:rPr>
            </w:pPr>
            <w:r w:rsidRPr="00A62F10">
              <w:rPr>
                <w:rFonts w:asciiTheme="majorBidi" w:hAnsiTheme="majorBidi" w:cstheme="majorBidi"/>
                <w:sz w:val="32"/>
                <w:szCs w:val="32"/>
              </w:rPr>
              <w:t xml:space="preserve">w = </w:t>
            </w:r>
            <w:r w:rsidRPr="00A62F10">
              <w:rPr>
                <w:rFonts w:ascii="Traditional Arabic" w:hAnsi="Traditional Arabic" w:cs="Traditional Arabic"/>
                <w:sz w:val="32"/>
                <w:szCs w:val="32"/>
                <w:rtl/>
              </w:rPr>
              <w:t>و</w:t>
            </w:r>
          </w:p>
        </w:tc>
      </w:tr>
      <w:tr w:rsidR="00A62F10" w:rsidRPr="00A62F10" w14:paraId="4A310F11" w14:textId="77777777" w:rsidTr="006A3596">
        <w:tc>
          <w:tcPr>
            <w:tcW w:w="2337" w:type="dxa"/>
          </w:tcPr>
          <w:p w14:paraId="65B424AF"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ḥ = </w:t>
            </w:r>
            <w:r w:rsidRPr="00A62F10">
              <w:rPr>
                <w:rFonts w:ascii="Traditional Arabic" w:hAnsi="Traditional Arabic" w:cs="Traditional Arabic"/>
                <w:sz w:val="32"/>
                <w:szCs w:val="32"/>
                <w:rtl/>
              </w:rPr>
              <w:t>ح</w:t>
            </w:r>
          </w:p>
        </w:tc>
        <w:tc>
          <w:tcPr>
            <w:tcW w:w="2337" w:type="dxa"/>
          </w:tcPr>
          <w:p w14:paraId="4AF02CBC"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sh = </w:t>
            </w:r>
            <w:r w:rsidRPr="00A62F10">
              <w:rPr>
                <w:rFonts w:ascii="Traditional Arabic" w:hAnsi="Traditional Arabic" w:cs="Traditional Arabic"/>
                <w:sz w:val="32"/>
                <w:szCs w:val="32"/>
                <w:rtl/>
              </w:rPr>
              <w:t>ش</w:t>
            </w:r>
          </w:p>
        </w:tc>
        <w:tc>
          <w:tcPr>
            <w:tcW w:w="2338" w:type="dxa"/>
          </w:tcPr>
          <w:p w14:paraId="7AF0F5FF"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heme="majorBidi" w:hAnsiTheme="majorBidi" w:cstheme="majorBidi"/>
                <w:sz w:val="32"/>
                <w:szCs w:val="32"/>
              </w:rPr>
              <w:t xml:space="preserve">f = </w:t>
            </w:r>
            <w:r w:rsidRPr="00A62F10">
              <w:rPr>
                <w:rFonts w:ascii="Traditional Arabic" w:hAnsi="Traditional Arabic" w:cs="Traditional Arabic"/>
                <w:sz w:val="32"/>
                <w:szCs w:val="32"/>
                <w:rtl/>
              </w:rPr>
              <w:t>ف</w:t>
            </w:r>
          </w:p>
        </w:tc>
        <w:tc>
          <w:tcPr>
            <w:tcW w:w="2338" w:type="dxa"/>
          </w:tcPr>
          <w:p w14:paraId="091A1F57" w14:textId="77777777" w:rsidR="00A62F10" w:rsidRPr="00A62F10" w:rsidRDefault="00A62F10" w:rsidP="00A62F10">
            <w:pPr>
              <w:autoSpaceDE w:val="0"/>
              <w:autoSpaceDN w:val="0"/>
              <w:bidi w:val="0"/>
              <w:adjustRightInd w:val="0"/>
              <w:rPr>
                <w:rFonts w:asciiTheme="majorBidi" w:hAnsiTheme="majorBidi" w:cstheme="majorBidi"/>
                <w:sz w:val="32"/>
                <w:szCs w:val="32"/>
              </w:rPr>
            </w:pPr>
            <w:r w:rsidRPr="00A62F10">
              <w:rPr>
                <w:rFonts w:asciiTheme="majorBidi" w:hAnsiTheme="majorBidi" w:cstheme="majorBidi"/>
                <w:sz w:val="32"/>
                <w:szCs w:val="32"/>
              </w:rPr>
              <w:t xml:space="preserve">h = </w:t>
            </w:r>
            <w:r w:rsidRPr="00A62F10">
              <w:rPr>
                <w:rFonts w:ascii="Traditional Arabic" w:hAnsi="Traditional Arabic" w:cs="Traditional Arabic"/>
                <w:sz w:val="32"/>
                <w:szCs w:val="32"/>
                <w:rtl/>
              </w:rPr>
              <w:t>ه</w:t>
            </w:r>
          </w:p>
        </w:tc>
      </w:tr>
      <w:tr w:rsidR="00A62F10" w:rsidRPr="00A62F10" w14:paraId="7BF2B9BB" w14:textId="77777777" w:rsidTr="006A3596">
        <w:tc>
          <w:tcPr>
            <w:tcW w:w="2337" w:type="dxa"/>
          </w:tcPr>
          <w:p w14:paraId="571BDD6F"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raditional Arabic" w:hAnsi="Traditional Arabic" w:cs="Traditional Arabic"/>
                <w:sz w:val="32"/>
                <w:szCs w:val="32"/>
              </w:rPr>
              <w:t xml:space="preserve">kh = </w:t>
            </w:r>
            <w:r w:rsidRPr="00A62F10">
              <w:rPr>
                <w:rFonts w:ascii="Traditional Arabic" w:hAnsi="Traditional Arabic" w:cs="Traditional Arabic"/>
                <w:sz w:val="32"/>
                <w:szCs w:val="32"/>
                <w:rtl/>
              </w:rPr>
              <w:t>خ</w:t>
            </w:r>
          </w:p>
        </w:tc>
        <w:tc>
          <w:tcPr>
            <w:tcW w:w="2337" w:type="dxa"/>
          </w:tcPr>
          <w:p w14:paraId="630AD87E"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Cambria" w:hAnsi="Cambria" w:cs="Cambria"/>
                <w:sz w:val="32"/>
                <w:szCs w:val="32"/>
              </w:rPr>
              <w:t>ṣ</w:t>
            </w:r>
            <w:r w:rsidRPr="00A62F10">
              <w:rPr>
                <w:rFonts w:ascii="Traditional Arabic" w:hAnsi="Traditional Arabic" w:cs="Traditional Arabic"/>
                <w:sz w:val="32"/>
                <w:szCs w:val="32"/>
              </w:rPr>
              <w:t xml:space="preserve"> = </w:t>
            </w:r>
            <w:r w:rsidRPr="00A62F10">
              <w:rPr>
                <w:rFonts w:ascii="Traditional Arabic" w:hAnsi="Traditional Arabic" w:cs="Traditional Arabic"/>
                <w:sz w:val="32"/>
                <w:szCs w:val="32"/>
                <w:rtl/>
              </w:rPr>
              <w:t>ص</w:t>
            </w:r>
          </w:p>
        </w:tc>
        <w:tc>
          <w:tcPr>
            <w:tcW w:w="2338" w:type="dxa"/>
          </w:tcPr>
          <w:p w14:paraId="32204C91" w14:textId="77777777" w:rsidR="00A62F10" w:rsidRPr="00A62F10" w:rsidRDefault="00A62F10" w:rsidP="00A62F10">
            <w:pPr>
              <w:autoSpaceDE w:val="0"/>
              <w:autoSpaceDN w:val="0"/>
              <w:bidi w:val="0"/>
              <w:adjustRightInd w:val="0"/>
              <w:rPr>
                <w:rFonts w:ascii="Traditional Arabic" w:hAnsi="Traditional Arabic" w:cs="Traditional Arabic"/>
                <w:sz w:val="32"/>
                <w:szCs w:val="32"/>
              </w:rPr>
            </w:pPr>
            <w:r w:rsidRPr="00A62F10">
              <w:rPr>
                <w:rFonts w:ascii="Traditional Arabic" w:hAnsi="Traditional Arabic" w:cs="Traditional Arabic"/>
                <w:sz w:val="32"/>
                <w:szCs w:val="32"/>
              </w:rPr>
              <w:t xml:space="preserve">q = </w:t>
            </w:r>
            <w:r w:rsidRPr="00A62F10">
              <w:rPr>
                <w:rFonts w:ascii="Traditional Arabic" w:hAnsi="Traditional Arabic" w:cs="Traditional Arabic"/>
                <w:sz w:val="32"/>
                <w:szCs w:val="32"/>
                <w:rtl/>
              </w:rPr>
              <w:t>ئ</w:t>
            </w:r>
            <w:r w:rsidRPr="00A62F10">
              <w:rPr>
                <w:rFonts w:ascii="Traditional Arabic" w:hAnsi="Traditional Arabic" w:cs="Traditional Arabic"/>
                <w:sz w:val="32"/>
                <w:szCs w:val="32"/>
              </w:rPr>
              <w:t xml:space="preserve"> = ’ </w:t>
            </w:r>
            <w:r w:rsidRPr="00A62F10">
              <w:rPr>
                <w:rFonts w:ascii="Traditional Arabic" w:hAnsi="Traditional Arabic" w:cs="Traditional Arabic"/>
                <w:sz w:val="32"/>
                <w:szCs w:val="32"/>
                <w:rtl/>
              </w:rPr>
              <w:t>ق</w:t>
            </w:r>
          </w:p>
        </w:tc>
        <w:tc>
          <w:tcPr>
            <w:tcW w:w="2338" w:type="dxa"/>
          </w:tcPr>
          <w:p w14:paraId="1C2614A5"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p>
        </w:tc>
      </w:tr>
      <w:tr w:rsidR="00A62F10" w:rsidRPr="00A62F10" w14:paraId="00B21BE3" w14:textId="77777777" w:rsidTr="006A3596">
        <w:tc>
          <w:tcPr>
            <w:tcW w:w="2337" w:type="dxa"/>
          </w:tcPr>
          <w:p w14:paraId="29CC3930"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raditional Arabic" w:hAnsi="Traditional Arabic" w:cs="Traditional Arabic"/>
                <w:sz w:val="32"/>
                <w:szCs w:val="32"/>
              </w:rPr>
              <w:t xml:space="preserve">d = </w:t>
            </w:r>
            <w:r w:rsidRPr="00A62F10">
              <w:rPr>
                <w:rFonts w:ascii="Traditional Arabic" w:hAnsi="Traditional Arabic" w:cs="Traditional Arabic"/>
                <w:sz w:val="32"/>
                <w:szCs w:val="32"/>
                <w:rtl/>
              </w:rPr>
              <w:t>د</w:t>
            </w:r>
          </w:p>
        </w:tc>
        <w:tc>
          <w:tcPr>
            <w:tcW w:w="2337" w:type="dxa"/>
          </w:tcPr>
          <w:p w14:paraId="1ABAC2D4"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Cambria" w:hAnsi="Cambria" w:cs="Cambria"/>
                <w:sz w:val="32"/>
                <w:szCs w:val="32"/>
              </w:rPr>
              <w:t>ḍ</w:t>
            </w:r>
            <w:r w:rsidRPr="00A62F10">
              <w:rPr>
                <w:rFonts w:ascii="Traditional Arabic" w:hAnsi="Traditional Arabic" w:cs="Traditional Arabic"/>
                <w:sz w:val="32"/>
                <w:szCs w:val="32"/>
              </w:rPr>
              <w:t xml:space="preserve"> = </w:t>
            </w:r>
            <w:r w:rsidRPr="00A62F10">
              <w:rPr>
                <w:rFonts w:ascii="Traditional Arabic" w:hAnsi="Traditional Arabic" w:cs="Traditional Arabic"/>
                <w:sz w:val="32"/>
                <w:szCs w:val="32"/>
                <w:rtl/>
              </w:rPr>
              <w:t>ض</w:t>
            </w:r>
          </w:p>
        </w:tc>
        <w:tc>
          <w:tcPr>
            <w:tcW w:w="2338" w:type="dxa"/>
          </w:tcPr>
          <w:p w14:paraId="09D0F112" w14:textId="77777777" w:rsidR="00A62F10" w:rsidRPr="00A62F10" w:rsidRDefault="00A62F10" w:rsidP="00A62F10">
            <w:pPr>
              <w:autoSpaceDE w:val="0"/>
              <w:autoSpaceDN w:val="0"/>
              <w:bidi w:val="0"/>
              <w:adjustRightInd w:val="0"/>
              <w:rPr>
                <w:rFonts w:asciiTheme="majorBidi" w:hAnsiTheme="majorBidi" w:cstheme="majorBidi"/>
                <w:b/>
                <w:bCs/>
                <w:sz w:val="24"/>
                <w:szCs w:val="24"/>
              </w:rPr>
            </w:pPr>
            <w:r w:rsidRPr="00A62F10">
              <w:rPr>
                <w:rFonts w:ascii="Traditional Arabic" w:hAnsi="Traditional Arabic" w:cs="Traditional Arabic"/>
                <w:sz w:val="32"/>
                <w:szCs w:val="32"/>
              </w:rPr>
              <w:t xml:space="preserve">k = </w:t>
            </w:r>
            <w:r w:rsidRPr="00A62F10">
              <w:rPr>
                <w:rFonts w:ascii="Traditional Arabic" w:hAnsi="Traditional Arabic" w:cs="Traditional Arabic"/>
                <w:sz w:val="32"/>
                <w:szCs w:val="32"/>
                <w:rtl/>
              </w:rPr>
              <w:t>ك</w:t>
            </w:r>
          </w:p>
        </w:tc>
        <w:tc>
          <w:tcPr>
            <w:tcW w:w="2338" w:type="dxa"/>
          </w:tcPr>
          <w:p w14:paraId="2FBCFFE7" w14:textId="77777777" w:rsidR="00A62F10" w:rsidRPr="00A62F10" w:rsidRDefault="00A62F10" w:rsidP="00A62F10">
            <w:pPr>
              <w:autoSpaceDE w:val="0"/>
              <w:autoSpaceDN w:val="0"/>
              <w:bidi w:val="0"/>
              <w:adjustRightInd w:val="0"/>
              <w:rPr>
                <w:rFonts w:ascii="Traditional Arabic" w:hAnsi="Traditional Arabic" w:cs="Traditional Arabic"/>
                <w:sz w:val="32"/>
                <w:szCs w:val="32"/>
              </w:rPr>
            </w:pPr>
            <w:r w:rsidRPr="00A62F10">
              <w:rPr>
                <w:rFonts w:ascii="Traditional Arabic" w:hAnsi="Traditional Arabic" w:cs="Traditional Arabic"/>
                <w:sz w:val="32"/>
                <w:szCs w:val="32"/>
              </w:rPr>
              <w:t xml:space="preserve">y = </w:t>
            </w:r>
            <w:r w:rsidRPr="00A62F10">
              <w:rPr>
                <w:rFonts w:ascii="Traditional Arabic" w:hAnsi="Traditional Arabic" w:cs="Traditional Arabic"/>
                <w:sz w:val="32"/>
                <w:szCs w:val="32"/>
                <w:rtl/>
              </w:rPr>
              <w:t>ي</w:t>
            </w:r>
          </w:p>
        </w:tc>
      </w:tr>
    </w:tbl>
    <w:p w14:paraId="4BE47435" w14:textId="77777777" w:rsidR="00A62F10" w:rsidRPr="00A62F10" w:rsidRDefault="00A62F10" w:rsidP="00A62F10">
      <w:pPr>
        <w:autoSpaceDE w:val="0"/>
        <w:autoSpaceDN w:val="0"/>
        <w:bidi w:val="0"/>
        <w:adjustRightInd w:val="0"/>
        <w:spacing w:line="240" w:lineRule="auto"/>
        <w:rPr>
          <w:rFonts w:asciiTheme="majorBidi" w:hAnsiTheme="majorBidi" w:cstheme="majorBidi"/>
          <w:b/>
          <w:bCs/>
          <w:sz w:val="24"/>
          <w:szCs w:val="24"/>
          <w:rtl/>
        </w:rPr>
      </w:pPr>
    </w:p>
    <w:p w14:paraId="164AFD8F" w14:textId="77777777" w:rsidR="00A62F10" w:rsidRPr="00A62F10" w:rsidRDefault="00A62F10" w:rsidP="00A62F10">
      <w:pPr>
        <w:autoSpaceDE w:val="0"/>
        <w:autoSpaceDN w:val="0"/>
        <w:bidi w:val="0"/>
        <w:adjustRightInd w:val="0"/>
        <w:spacing w:line="240" w:lineRule="auto"/>
        <w:rPr>
          <w:rFonts w:asciiTheme="majorBidi" w:hAnsiTheme="majorBidi" w:cstheme="majorBidi"/>
          <w:b/>
          <w:bCs/>
          <w:sz w:val="24"/>
          <w:szCs w:val="24"/>
        </w:rPr>
      </w:pPr>
    </w:p>
    <w:p w14:paraId="55EE0FE5" w14:textId="77777777" w:rsidR="00A62F10" w:rsidRPr="00A62F10" w:rsidRDefault="00A62F10" w:rsidP="00A62F10">
      <w:pPr>
        <w:autoSpaceDE w:val="0"/>
        <w:autoSpaceDN w:val="0"/>
        <w:bidi w:val="0"/>
        <w:adjustRightInd w:val="0"/>
        <w:spacing w:line="240" w:lineRule="auto"/>
        <w:rPr>
          <w:rFonts w:asciiTheme="majorBidi" w:hAnsiTheme="majorBidi" w:cstheme="majorBidi"/>
          <w:sz w:val="24"/>
          <w:szCs w:val="24"/>
        </w:rPr>
      </w:pPr>
      <w:r w:rsidRPr="00A62F10">
        <w:rPr>
          <w:rFonts w:asciiTheme="majorBidi" w:hAnsiTheme="majorBidi" w:cstheme="majorBidi"/>
          <w:sz w:val="24"/>
          <w:szCs w:val="24"/>
        </w:rPr>
        <w:t xml:space="preserve">Arabic short vowel: </w:t>
      </w:r>
      <w:r w:rsidRPr="00A62F10">
        <w:rPr>
          <w:rFonts w:ascii="Traditional Arabic" w:hAnsi="Traditional Arabic" w:cs="Traditional Arabic"/>
          <w:b/>
          <w:bCs/>
          <w:sz w:val="32"/>
          <w:szCs w:val="32"/>
        </w:rPr>
        <w:t xml:space="preserve">a = </w:t>
      </w:r>
      <w:r w:rsidRPr="00A62F10">
        <w:rPr>
          <w:rFonts w:ascii="Traditional Arabic" w:hAnsi="Traditional Arabic" w:cs="Traditional Arabic"/>
          <w:b/>
          <w:bCs/>
          <w:sz w:val="32"/>
          <w:szCs w:val="32"/>
          <w:rtl/>
        </w:rPr>
        <w:t>َ</w:t>
      </w:r>
      <w:r w:rsidRPr="00A62F10">
        <w:rPr>
          <w:rFonts w:ascii="Traditional Arabic" w:hAnsi="Traditional Arabic" w:cs="Traditional Arabic"/>
          <w:b/>
          <w:bCs/>
          <w:sz w:val="32"/>
          <w:szCs w:val="32"/>
        </w:rPr>
        <w:t xml:space="preserve"> i = </w:t>
      </w:r>
      <w:r w:rsidRPr="00A62F10">
        <w:rPr>
          <w:rFonts w:ascii="Traditional Arabic" w:hAnsi="Traditional Arabic" w:cs="Traditional Arabic"/>
          <w:b/>
          <w:bCs/>
          <w:sz w:val="32"/>
          <w:szCs w:val="32"/>
          <w:rtl/>
        </w:rPr>
        <w:t>ِ</w:t>
      </w:r>
      <w:r w:rsidRPr="00A62F10">
        <w:rPr>
          <w:rFonts w:ascii="Traditional Arabic" w:hAnsi="Traditional Arabic" w:cs="Traditional Arabic"/>
          <w:b/>
          <w:bCs/>
          <w:sz w:val="32"/>
          <w:szCs w:val="32"/>
        </w:rPr>
        <w:t xml:space="preserve"> u = </w:t>
      </w:r>
      <w:r w:rsidRPr="00A62F10">
        <w:rPr>
          <w:rFonts w:ascii="Traditional Arabic" w:hAnsi="Traditional Arabic" w:cs="Traditional Arabic"/>
          <w:b/>
          <w:bCs/>
          <w:sz w:val="32"/>
          <w:szCs w:val="32"/>
          <w:rtl/>
        </w:rPr>
        <w:t>ُ</w:t>
      </w:r>
    </w:p>
    <w:p w14:paraId="28E49FD5" w14:textId="77777777" w:rsidR="00A62F10" w:rsidRPr="00A62F10" w:rsidRDefault="00A62F10" w:rsidP="00A62F10">
      <w:pPr>
        <w:autoSpaceDE w:val="0"/>
        <w:autoSpaceDN w:val="0"/>
        <w:bidi w:val="0"/>
        <w:adjustRightInd w:val="0"/>
        <w:spacing w:line="240" w:lineRule="auto"/>
        <w:rPr>
          <w:rFonts w:asciiTheme="majorBidi" w:hAnsiTheme="majorBidi" w:cstheme="majorBidi"/>
          <w:sz w:val="24"/>
          <w:szCs w:val="24"/>
        </w:rPr>
      </w:pPr>
      <w:r w:rsidRPr="00A62F10">
        <w:rPr>
          <w:rFonts w:asciiTheme="majorBidi" w:hAnsiTheme="majorBidi" w:cstheme="majorBidi"/>
          <w:sz w:val="24"/>
          <w:szCs w:val="24"/>
        </w:rPr>
        <w:t xml:space="preserve">Arabic long vowel: </w:t>
      </w:r>
      <w:r w:rsidRPr="00A62F10">
        <w:rPr>
          <w:rFonts w:ascii="Cambria" w:hAnsi="Cambria" w:cs="Cambria"/>
          <w:b/>
          <w:bCs/>
          <w:sz w:val="32"/>
          <w:szCs w:val="32"/>
        </w:rPr>
        <w:t>ā</w:t>
      </w:r>
      <w:r w:rsidRPr="00A62F10">
        <w:rPr>
          <w:rFonts w:ascii="Traditional Arabic" w:hAnsi="Traditional Arabic" w:cs="Traditional Arabic"/>
          <w:b/>
          <w:bCs/>
          <w:sz w:val="32"/>
          <w:szCs w:val="32"/>
        </w:rPr>
        <w:t xml:space="preserve"> = </w:t>
      </w:r>
      <w:r w:rsidRPr="00A62F10">
        <w:rPr>
          <w:rFonts w:ascii="Traditional Arabic" w:hAnsi="Traditional Arabic" w:cs="Traditional Arabic"/>
          <w:b/>
          <w:bCs/>
          <w:sz w:val="32"/>
          <w:szCs w:val="32"/>
          <w:rtl/>
        </w:rPr>
        <w:t>َا</w:t>
      </w:r>
      <w:r w:rsidRPr="00A62F10">
        <w:rPr>
          <w:rFonts w:ascii="Traditional Arabic" w:hAnsi="Traditional Arabic" w:cs="Traditional Arabic"/>
          <w:b/>
          <w:bCs/>
          <w:sz w:val="32"/>
          <w:szCs w:val="32"/>
        </w:rPr>
        <w:t xml:space="preserve"> </w:t>
      </w:r>
      <w:r w:rsidRPr="00A62F10">
        <w:rPr>
          <w:rFonts w:ascii="Cambria" w:hAnsi="Cambria" w:cs="Cambria"/>
          <w:b/>
          <w:bCs/>
          <w:sz w:val="32"/>
          <w:szCs w:val="32"/>
        </w:rPr>
        <w:t>ī</w:t>
      </w:r>
      <w:r w:rsidRPr="00A62F10">
        <w:rPr>
          <w:rFonts w:ascii="Traditional Arabic" w:hAnsi="Traditional Arabic" w:cs="Traditional Arabic"/>
          <w:b/>
          <w:bCs/>
          <w:sz w:val="32"/>
          <w:szCs w:val="32"/>
        </w:rPr>
        <w:t xml:space="preserve"> = </w:t>
      </w:r>
      <w:r w:rsidRPr="00A62F10">
        <w:rPr>
          <w:rFonts w:ascii="Traditional Arabic" w:hAnsi="Traditional Arabic" w:cs="Traditional Arabic"/>
          <w:b/>
          <w:bCs/>
          <w:sz w:val="32"/>
          <w:szCs w:val="32"/>
          <w:rtl/>
        </w:rPr>
        <w:t>ِى</w:t>
      </w:r>
      <w:r w:rsidRPr="00A62F10">
        <w:rPr>
          <w:rFonts w:ascii="Traditional Arabic" w:hAnsi="Traditional Arabic" w:cs="Traditional Arabic"/>
          <w:b/>
          <w:bCs/>
          <w:sz w:val="32"/>
          <w:szCs w:val="32"/>
        </w:rPr>
        <w:t xml:space="preserve"> </w:t>
      </w:r>
      <w:r w:rsidRPr="00A62F10">
        <w:rPr>
          <w:rFonts w:ascii="Cambria" w:hAnsi="Cambria" w:cs="Cambria"/>
          <w:b/>
          <w:bCs/>
          <w:sz w:val="32"/>
          <w:szCs w:val="32"/>
        </w:rPr>
        <w:t>ū</w:t>
      </w:r>
      <w:r w:rsidRPr="00A62F10">
        <w:rPr>
          <w:rFonts w:ascii="Traditional Arabic" w:hAnsi="Traditional Arabic" w:cs="Traditional Arabic"/>
          <w:b/>
          <w:bCs/>
          <w:sz w:val="32"/>
          <w:szCs w:val="32"/>
        </w:rPr>
        <w:t xml:space="preserve"> =</w:t>
      </w:r>
      <w:r w:rsidRPr="00A62F10">
        <w:rPr>
          <w:rFonts w:asciiTheme="majorBidi" w:hAnsiTheme="majorBidi" w:cstheme="majorBidi"/>
          <w:b/>
          <w:bCs/>
          <w:sz w:val="32"/>
          <w:szCs w:val="32"/>
        </w:rPr>
        <w:t xml:space="preserve"> </w:t>
      </w:r>
      <w:r w:rsidRPr="00A62F10">
        <w:rPr>
          <w:rFonts w:asciiTheme="majorBidi" w:hAnsiTheme="majorBidi" w:cstheme="majorBidi"/>
          <w:b/>
          <w:bCs/>
          <w:sz w:val="24"/>
          <w:szCs w:val="24"/>
          <w:rtl/>
        </w:rPr>
        <w:t>ُو</w:t>
      </w:r>
    </w:p>
    <w:p w14:paraId="65D46779" w14:textId="77777777" w:rsidR="00A62F10" w:rsidRPr="00A62F10" w:rsidRDefault="00A62F10" w:rsidP="00A62F10">
      <w:pPr>
        <w:autoSpaceDE w:val="0"/>
        <w:autoSpaceDN w:val="0"/>
        <w:bidi w:val="0"/>
        <w:adjustRightInd w:val="0"/>
        <w:spacing w:line="240" w:lineRule="auto"/>
        <w:rPr>
          <w:rFonts w:asciiTheme="majorBidi" w:hAnsiTheme="majorBidi" w:cstheme="majorBidi"/>
          <w:sz w:val="24"/>
          <w:szCs w:val="24"/>
          <w:rtl/>
        </w:rPr>
      </w:pPr>
      <w:r w:rsidRPr="00A62F10">
        <w:rPr>
          <w:rFonts w:asciiTheme="majorBidi" w:hAnsiTheme="majorBidi" w:cstheme="majorBidi"/>
          <w:sz w:val="24"/>
          <w:szCs w:val="24"/>
        </w:rPr>
        <w:t xml:space="preserve">Arabic double vowel: </w:t>
      </w:r>
      <w:r w:rsidRPr="00A62F10">
        <w:rPr>
          <w:rFonts w:ascii="Traditional Arabic" w:hAnsi="Traditional Arabic" w:cs="Traditional Arabic"/>
          <w:b/>
          <w:bCs/>
          <w:sz w:val="32"/>
          <w:szCs w:val="32"/>
        </w:rPr>
        <w:t xml:space="preserve">ay = </w:t>
      </w:r>
      <w:r w:rsidRPr="00A62F10">
        <w:rPr>
          <w:rFonts w:ascii="Traditional Arabic" w:hAnsi="Traditional Arabic" w:cs="Traditional Arabic"/>
          <w:b/>
          <w:bCs/>
          <w:sz w:val="32"/>
          <w:szCs w:val="32"/>
          <w:rtl/>
        </w:rPr>
        <w:t>َى</w:t>
      </w:r>
      <w:r w:rsidRPr="00A62F10">
        <w:rPr>
          <w:rFonts w:ascii="Traditional Arabic" w:hAnsi="Traditional Arabic" w:cs="Traditional Arabic"/>
          <w:b/>
          <w:bCs/>
          <w:sz w:val="32"/>
          <w:szCs w:val="32"/>
        </w:rPr>
        <w:t xml:space="preserve"> aw = </w:t>
      </w:r>
      <w:r w:rsidRPr="00A62F10">
        <w:rPr>
          <w:rFonts w:ascii="Traditional Arabic" w:hAnsi="Traditional Arabic" w:cs="Traditional Arabic"/>
          <w:b/>
          <w:bCs/>
          <w:sz w:val="32"/>
          <w:szCs w:val="32"/>
          <w:rtl/>
        </w:rPr>
        <w:t>َو</w:t>
      </w:r>
    </w:p>
    <w:p w14:paraId="20927689" w14:textId="77777777" w:rsidR="00A62F10" w:rsidRPr="00A62F10" w:rsidRDefault="00A62F10" w:rsidP="00A62F10">
      <w:pPr>
        <w:autoSpaceDE w:val="0"/>
        <w:autoSpaceDN w:val="0"/>
        <w:bidi w:val="0"/>
        <w:adjustRightInd w:val="0"/>
        <w:spacing w:line="240" w:lineRule="auto"/>
        <w:rPr>
          <w:rFonts w:asciiTheme="majorBidi" w:hAnsiTheme="majorBidi" w:cstheme="majorBidi"/>
          <w:sz w:val="24"/>
          <w:szCs w:val="24"/>
        </w:rPr>
      </w:pPr>
    </w:p>
    <w:p w14:paraId="2DDA16A0" w14:textId="77777777" w:rsidR="00A62F10" w:rsidRPr="00A62F10" w:rsidRDefault="00A62F10" w:rsidP="00A62F10">
      <w:pPr>
        <w:numPr>
          <w:ilvl w:val="0"/>
          <w:numId w:val="20"/>
        </w:numPr>
        <w:autoSpaceDE w:val="0"/>
        <w:autoSpaceDN w:val="0"/>
        <w:bidi w:val="0"/>
        <w:adjustRightInd w:val="0"/>
        <w:spacing w:line="240" w:lineRule="auto"/>
        <w:contextualSpacing/>
        <w:rPr>
          <w:rFonts w:asciiTheme="majorBidi" w:hAnsiTheme="majorBidi" w:cstheme="majorBidi"/>
          <w:b/>
          <w:bCs/>
          <w:sz w:val="24"/>
          <w:szCs w:val="24"/>
          <w:rtl/>
        </w:rPr>
      </w:pPr>
      <w:r w:rsidRPr="00A62F10">
        <w:rPr>
          <w:rFonts w:asciiTheme="majorBidi" w:hAnsiTheme="majorBidi" w:cstheme="majorBidi"/>
          <w:b/>
          <w:bCs/>
          <w:sz w:val="24"/>
          <w:szCs w:val="24"/>
        </w:rPr>
        <w:t>Note</w:t>
      </w:r>
    </w:p>
    <w:p w14:paraId="22A2BC16" w14:textId="77777777" w:rsidR="00A62F10" w:rsidRPr="00A62F10" w:rsidRDefault="00A62F10" w:rsidP="00A62F10">
      <w:pPr>
        <w:autoSpaceDE w:val="0"/>
        <w:autoSpaceDN w:val="0"/>
        <w:bidi w:val="0"/>
        <w:adjustRightInd w:val="0"/>
        <w:spacing w:line="240" w:lineRule="auto"/>
        <w:ind w:left="750"/>
        <w:contextualSpacing/>
        <w:rPr>
          <w:rFonts w:asciiTheme="majorBidi" w:hAnsiTheme="majorBidi" w:cstheme="majorBidi"/>
          <w:b/>
          <w:bCs/>
          <w:sz w:val="24"/>
          <w:szCs w:val="24"/>
        </w:rPr>
      </w:pPr>
    </w:p>
    <w:p w14:paraId="5816682A" w14:textId="77777777" w:rsidR="00A62F10" w:rsidRPr="00A62F10" w:rsidRDefault="00A62F10" w:rsidP="00A62F10">
      <w:pPr>
        <w:autoSpaceDE w:val="0"/>
        <w:autoSpaceDN w:val="0"/>
        <w:bidi w:val="0"/>
        <w:adjustRightInd w:val="0"/>
        <w:spacing w:line="240" w:lineRule="auto"/>
        <w:rPr>
          <w:rFonts w:asciiTheme="majorBidi" w:hAnsiTheme="majorBidi" w:cstheme="majorBidi"/>
          <w:sz w:val="24"/>
          <w:szCs w:val="24"/>
          <w:rtl/>
        </w:rPr>
      </w:pPr>
      <w:r w:rsidRPr="00A62F10">
        <w:rPr>
          <w:rFonts w:asciiTheme="majorBidi" w:hAnsiTheme="majorBidi" w:cstheme="majorBidi"/>
          <w:sz w:val="24"/>
          <w:szCs w:val="24"/>
        </w:rPr>
        <w:t xml:space="preserve">1) A word that ends with a </w:t>
      </w:r>
      <w:r w:rsidRPr="00A62F10">
        <w:rPr>
          <w:rFonts w:asciiTheme="majorBidi" w:hAnsiTheme="majorBidi" w:cstheme="majorBidi"/>
          <w:i/>
          <w:iCs/>
          <w:sz w:val="24"/>
          <w:szCs w:val="24"/>
        </w:rPr>
        <w:t xml:space="preserve">tā’ marbūṭah </w:t>
      </w:r>
      <w:r w:rsidRPr="00A62F10">
        <w:rPr>
          <w:rFonts w:asciiTheme="majorBidi" w:hAnsiTheme="majorBidi" w:cstheme="majorBidi"/>
          <w:sz w:val="24"/>
          <w:szCs w:val="24"/>
        </w:rPr>
        <w:t xml:space="preserve">( </w:t>
      </w:r>
      <w:r w:rsidRPr="00A62F10">
        <w:rPr>
          <w:rFonts w:asciiTheme="majorBidi" w:hAnsiTheme="majorBidi" w:cstheme="majorBidi"/>
          <w:sz w:val="24"/>
          <w:szCs w:val="24"/>
          <w:rtl/>
        </w:rPr>
        <w:t>ة</w:t>
      </w:r>
      <w:r w:rsidRPr="00A62F10">
        <w:rPr>
          <w:rFonts w:asciiTheme="majorBidi" w:hAnsiTheme="majorBidi" w:cstheme="majorBidi"/>
          <w:sz w:val="24"/>
          <w:szCs w:val="24"/>
        </w:rPr>
        <w:t xml:space="preserve"> ) is transliterated with</w:t>
      </w:r>
      <w:r w:rsidRPr="00A62F10">
        <w:rPr>
          <w:rFonts w:asciiTheme="majorBidi" w:hAnsiTheme="majorBidi" w:cstheme="majorBidi" w:hint="cs"/>
          <w:sz w:val="24"/>
          <w:szCs w:val="24"/>
          <w:rtl/>
        </w:rPr>
        <w:t xml:space="preserve"> </w:t>
      </w:r>
      <w:r w:rsidRPr="00A62F10">
        <w:rPr>
          <w:rFonts w:asciiTheme="majorBidi" w:hAnsiTheme="majorBidi" w:cstheme="majorBidi"/>
          <w:sz w:val="24"/>
          <w:szCs w:val="24"/>
        </w:rPr>
        <w:t>or with out “h”; if the word is</w:t>
      </w:r>
      <w:r w:rsidRPr="00A62F10">
        <w:rPr>
          <w:rFonts w:asciiTheme="majorBidi" w:hAnsiTheme="majorBidi" w:cstheme="majorBidi" w:hint="cs"/>
          <w:sz w:val="24"/>
          <w:szCs w:val="24"/>
          <w:rtl/>
        </w:rPr>
        <w:t xml:space="preserve"> </w:t>
      </w:r>
      <w:r w:rsidRPr="00A62F10">
        <w:rPr>
          <w:rFonts w:asciiTheme="majorBidi" w:hAnsiTheme="majorBidi" w:cstheme="majorBidi"/>
          <w:sz w:val="24"/>
          <w:szCs w:val="24"/>
        </w:rPr>
        <w:t>the first part of a construct</w:t>
      </w:r>
      <w:r w:rsidRPr="00A62F10">
        <w:rPr>
          <w:rFonts w:asciiTheme="majorBidi" w:hAnsiTheme="majorBidi" w:cstheme="majorBidi" w:hint="cs"/>
          <w:sz w:val="24"/>
          <w:szCs w:val="24"/>
          <w:rtl/>
        </w:rPr>
        <w:t xml:space="preserve"> </w:t>
      </w:r>
      <w:r w:rsidRPr="00A62F10">
        <w:rPr>
          <w:rFonts w:asciiTheme="majorBidi" w:hAnsiTheme="majorBidi" w:cstheme="majorBidi"/>
          <w:sz w:val="24"/>
          <w:szCs w:val="24"/>
        </w:rPr>
        <w:t xml:space="preserve">phrase, the </w:t>
      </w:r>
      <w:r w:rsidRPr="00A62F10">
        <w:rPr>
          <w:rFonts w:asciiTheme="majorBidi" w:hAnsiTheme="majorBidi" w:cstheme="majorBidi"/>
          <w:i/>
          <w:iCs/>
          <w:sz w:val="24"/>
          <w:szCs w:val="24"/>
        </w:rPr>
        <w:t xml:space="preserve">tā’ marbūṭah </w:t>
      </w:r>
      <w:r w:rsidRPr="00A62F10">
        <w:rPr>
          <w:rFonts w:asciiTheme="majorBidi" w:hAnsiTheme="majorBidi" w:cstheme="majorBidi"/>
          <w:sz w:val="24"/>
          <w:szCs w:val="24"/>
        </w:rPr>
        <w:t>is transliterated as “t”.</w:t>
      </w:r>
    </w:p>
    <w:p w14:paraId="6EA6FABB" w14:textId="77777777" w:rsidR="00A62F10" w:rsidRPr="00A62F10" w:rsidRDefault="00A62F10" w:rsidP="00A62F10">
      <w:pPr>
        <w:autoSpaceDE w:val="0"/>
        <w:autoSpaceDN w:val="0"/>
        <w:bidi w:val="0"/>
        <w:adjustRightInd w:val="0"/>
        <w:spacing w:line="240" w:lineRule="auto"/>
        <w:rPr>
          <w:rFonts w:asciiTheme="majorBidi" w:hAnsiTheme="majorBidi" w:cstheme="majorBidi"/>
          <w:sz w:val="24"/>
          <w:szCs w:val="24"/>
        </w:rPr>
      </w:pPr>
    </w:p>
    <w:p w14:paraId="16EDD238" w14:textId="77777777" w:rsidR="00A62F10" w:rsidRPr="00A62F10" w:rsidRDefault="00A62F10" w:rsidP="00A62F10">
      <w:pPr>
        <w:autoSpaceDE w:val="0"/>
        <w:autoSpaceDN w:val="0"/>
        <w:bidi w:val="0"/>
        <w:adjustRightInd w:val="0"/>
        <w:spacing w:line="240" w:lineRule="auto"/>
        <w:rPr>
          <w:rFonts w:asciiTheme="majorBidi" w:hAnsiTheme="majorBidi" w:cstheme="majorBidi"/>
          <w:sz w:val="24"/>
          <w:szCs w:val="24"/>
          <w:rtl/>
        </w:rPr>
      </w:pPr>
      <w:r w:rsidRPr="00A62F10">
        <w:rPr>
          <w:rFonts w:asciiTheme="majorBidi" w:hAnsiTheme="majorBidi" w:cstheme="majorBidi"/>
          <w:sz w:val="24"/>
          <w:szCs w:val="24"/>
        </w:rPr>
        <w:t xml:space="preserve">2) An article </w:t>
      </w:r>
      <w:r w:rsidRPr="00A62F10">
        <w:rPr>
          <w:rFonts w:asciiTheme="majorBidi" w:hAnsiTheme="majorBidi" w:cstheme="majorBidi"/>
          <w:i/>
          <w:iCs/>
          <w:sz w:val="24"/>
          <w:szCs w:val="24"/>
        </w:rPr>
        <w:t xml:space="preserve">alīf-lām </w:t>
      </w:r>
      <w:r w:rsidRPr="00A62F10">
        <w:rPr>
          <w:rFonts w:asciiTheme="majorBidi" w:hAnsiTheme="majorBidi" w:cstheme="majorBidi"/>
          <w:sz w:val="24"/>
          <w:szCs w:val="24"/>
        </w:rPr>
        <w:t xml:space="preserve">( </w:t>
      </w:r>
      <w:r w:rsidRPr="00A62F10">
        <w:rPr>
          <w:rFonts w:asciiTheme="majorBidi" w:hAnsiTheme="majorBidi" w:cstheme="majorBidi"/>
          <w:sz w:val="24"/>
          <w:szCs w:val="24"/>
          <w:rtl/>
        </w:rPr>
        <w:t>ال</w:t>
      </w:r>
      <w:r w:rsidRPr="00A62F10">
        <w:rPr>
          <w:rFonts w:asciiTheme="majorBidi" w:hAnsiTheme="majorBidi" w:cstheme="majorBidi"/>
          <w:sz w:val="24"/>
          <w:szCs w:val="24"/>
        </w:rPr>
        <w:t xml:space="preserve"> ) is transliterated as </w:t>
      </w:r>
      <w:r w:rsidRPr="00A62F10">
        <w:rPr>
          <w:rFonts w:asciiTheme="majorBidi" w:hAnsiTheme="majorBidi" w:cstheme="majorBidi"/>
          <w:i/>
          <w:iCs/>
          <w:sz w:val="24"/>
          <w:szCs w:val="24"/>
        </w:rPr>
        <w:t xml:space="preserve">al- </w:t>
      </w:r>
      <w:r w:rsidRPr="00A62F10">
        <w:rPr>
          <w:rFonts w:asciiTheme="majorBidi" w:hAnsiTheme="majorBidi" w:cstheme="majorBidi"/>
          <w:sz w:val="24"/>
          <w:szCs w:val="24"/>
        </w:rPr>
        <w:t>; if it takes place</w:t>
      </w:r>
      <w:r w:rsidRPr="00A62F10">
        <w:rPr>
          <w:rFonts w:asciiTheme="majorBidi" w:hAnsiTheme="majorBidi" w:cstheme="majorBidi" w:hint="cs"/>
          <w:sz w:val="24"/>
          <w:szCs w:val="24"/>
          <w:rtl/>
        </w:rPr>
        <w:t xml:space="preserve"> </w:t>
      </w:r>
      <w:r w:rsidRPr="00A62F10">
        <w:rPr>
          <w:rFonts w:asciiTheme="majorBidi" w:hAnsiTheme="majorBidi" w:cstheme="majorBidi"/>
          <w:sz w:val="24"/>
          <w:szCs w:val="24"/>
        </w:rPr>
        <w:t>after a preposition, the article</w:t>
      </w:r>
      <w:r w:rsidRPr="00A62F10">
        <w:rPr>
          <w:rFonts w:asciiTheme="majorBidi" w:hAnsiTheme="majorBidi" w:cstheme="majorBidi" w:hint="cs"/>
          <w:sz w:val="24"/>
          <w:szCs w:val="24"/>
          <w:rtl/>
        </w:rPr>
        <w:t xml:space="preserve"> </w:t>
      </w:r>
      <w:r w:rsidRPr="00A62F10">
        <w:rPr>
          <w:rFonts w:asciiTheme="majorBidi" w:hAnsiTheme="majorBidi" w:cstheme="majorBidi"/>
          <w:i/>
          <w:iCs/>
          <w:sz w:val="24"/>
          <w:szCs w:val="24"/>
        </w:rPr>
        <w:t xml:space="preserve">alīf-lām </w:t>
      </w:r>
      <w:r w:rsidRPr="00A62F10">
        <w:rPr>
          <w:rFonts w:asciiTheme="majorBidi" w:hAnsiTheme="majorBidi" w:cstheme="majorBidi"/>
          <w:sz w:val="24"/>
          <w:szCs w:val="24"/>
        </w:rPr>
        <w:t xml:space="preserve">is trasliterated as </w:t>
      </w:r>
      <w:r w:rsidRPr="00A62F10">
        <w:rPr>
          <w:rFonts w:asciiTheme="majorBidi" w:hAnsiTheme="majorBidi" w:cstheme="majorBidi"/>
          <w:i/>
          <w:iCs/>
          <w:sz w:val="24"/>
          <w:szCs w:val="24"/>
        </w:rPr>
        <w:t xml:space="preserve">’l- </w:t>
      </w:r>
      <w:r w:rsidRPr="00A62F10">
        <w:rPr>
          <w:rFonts w:asciiTheme="majorBidi" w:hAnsiTheme="majorBidi" w:cstheme="majorBidi"/>
          <w:sz w:val="24"/>
          <w:szCs w:val="24"/>
        </w:rPr>
        <w:t>.</w:t>
      </w:r>
    </w:p>
    <w:p w14:paraId="3CA6729B" w14:textId="77777777" w:rsidR="00A62F10" w:rsidRPr="00A62F10" w:rsidRDefault="00A62F10" w:rsidP="00A62F10">
      <w:pPr>
        <w:autoSpaceDE w:val="0"/>
        <w:autoSpaceDN w:val="0"/>
        <w:bidi w:val="0"/>
        <w:adjustRightInd w:val="0"/>
        <w:spacing w:line="240" w:lineRule="auto"/>
        <w:rPr>
          <w:rFonts w:asciiTheme="majorBidi" w:hAnsiTheme="majorBidi" w:cstheme="majorBidi"/>
          <w:sz w:val="24"/>
          <w:szCs w:val="24"/>
        </w:rPr>
      </w:pPr>
    </w:p>
    <w:p w14:paraId="588769FE" w14:textId="77777777" w:rsidR="00A62F10" w:rsidRPr="00A62F10" w:rsidRDefault="00A62F10" w:rsidP="00A62F10">
      <w:pPr>
        <w:autoSpaceDE w:val="0"/>
        <w:autoSpaceDN w:val="0"/>
        <w:bidi w:val="0"/>
        <w:adjustRightInd w:val="0"/>
        <w:spacing w:line="240" w:lineRule="auto"/>
        <w:rPr>
          <w:rFonts w:asciiTheme="majorBidi" w:hAnsiTheme="majorBidi" w:cstheme="majorBidi"/>
          <w:sz w:val="24"/>
          <w:szCs w:val="24"/>
        </w:rPr>
      </w:pPr>
      <w:r w:rsidRPr="00A62F10">
        <w:rPr>
          <w:rFonts w:asciiTheme="majorBidi" w:hAnsiTheme="majorBidi" w:cstheme="majorBidi"/>
          <w:sz w:val="24"/>
          <w:szCs w:val="24"/>
        </w:rPr>
        <w:t>3) A Qur’anic verse is transliterated according to its pronunciation.</w:t>
      </w:r>
    </w:p>
    <w:p w14:paraId="5DFA0C44" w14:textId="77777777" w:rsidR="00A62F10" w:rsidRPr="00A62F10" w:rsidRDefault="00A62F10" w:rsidP="00A62F10">
      <w:pPr>
        <w:autoSpaceDE w:val="0"/>
        <w:autoSpaceDN w:val="0"/>
        <w:bidi w:val="0"/>
        <w:adjustRightInd w:val="0"/>
        <w:spacing w:line="240" w:lineRule="auto"/>
        <w:rPr>
          <w:rFonts w:asciiTheme="majorBidi" w:hAnsiTheme="majorBidi" w:cstheme="majorBidi"/>
          <w:sz w:val="24"/>
          <w:szCs w:val="24"/>
        </w:rPr>
      </w:pPr>
      <w:r w:rsidRPr="00A62F10">
        <w:rPr>
          <w:rFonts w:asciiTheme="majorBidi" w:hAnsiTheme="majorBidi" w:cstheme="majorBidi"/>
          <w:sz w:val="24"/>
          <w:szCs w:val="24"/>
        </w:rPr>
        <w:t>Example:</w:t>
      </w:r>
    </w:p>
    <w:p w14:paraId="5CB5621F" w14:textId="77777777" w:rsidR="00A62F10" w:rsidRPr="00A62F10" w:rsidRDefault="00A62F10" w:rsidP="00A62F10">
      <w:pPr>
        <w:autoSpaceDE w:val="0"/>
        <w:autoSpaceDN w:val="0"/>
        <w:bidi w:val="0"/>
        <w:adjustRightInd w:val="0"/>
        <w:spacing w:line="240" w:lineRule="auto"/>
        <w:rPr>
          <w:rFonts w:asciiTheme="majorBidi" w:hAnsiTheme="majorBidi" w:cstheme="majorBidi"/>
          <w:b/>
          <w:bCs/>
          <w:i/>
          <w:iCs/>
          <w:sz w:val="24"/>
          <w:szCs w:val="24"/>
          <w:rtl/>
        </w:rPr>
      </w:pPr>
      <w:r w:rsidRPr="00A62F10">
        <w:rPr>
          <w:rFonts w:asciiTheme="majorBidi" w:hAnsiTheme="majorBidi" w:cstheme="majorBidi"/>
          <w:b/>
          <w:bCs/>
          <w:i/>
          <w:iCs/>
          <w:sz w:val="24"/>
          <w:szCs w:val="24"/>
        </w:rPr>
        <w:t>Arabic word in general:</w:t>
      </w:r>
    </w:p>
    <w:tbl>
      <w:tblPr>
        <w:tblStyle w:val="TableGrid"/>
        <w:tblW w:w="0" w:type="auto"/>
        <w:tblLook w:val="04A0" w:firstRow="1" w:lastRow="0" w:firstColumn="1" w:lastColumn="0" w:noHBand="0" w:noVBand="1"/>
      </w:tblPr>
      <w:tblGrid>
        <w:gridCol w:w="6799"/>
        <w:gridCol w:w="2551"/>
      </w:tblGrid>
      <w:tr w:rsidR="00A62F10" w:rsidRPr="00A62F10" w14:paraId="23CF585B" w14:textId="77777777" w:rsidTr="006A3596">
        <w:tc>
          <w:tcPr>
            <w:tcW w:w="6799" w:type="dxa"/>
          </w:tcPr>
          <w:p w14:paraId="35821BCD" w14:textId="77777777" w:rsidR="00A62F10" w:rsidRPr="00A62F10" w:rsidRDefault="00A62F10" w:rsidP="00A62F10">
            <w:pPr>
              <w:autoSpaceDE w:val="0"/>
              <w:autoSpaceDN w:val="0"/>
              <w:bidi w:val="0"/>
              <w:adjustRightInd w:val="0"/>
              <w:rPr>
                <w:rFonts w:asciiTheme="majorBidi" w:hAnsiTheme="majorBidi" w:cstheme="majorBidi"/>
                <w:i/>
                <w:iCs/>
                <w:sz w:val="24"/>
                <w:szCs w:val="24"/>
              </w:rPr>
            </w:pPr>
            <w:r w:rsidRPr="00A62F10">
              <w:rPr>
                <w:rFonts w:asciiTheme="majorBidi" w:hAnsiTheme="majorBidi" w:cstheme="majorBidi"/>
                <w:i/>
                <w:iCs/>
                <w:sz w:val="24"/>
                <w:szCs w:val="24"/>
              </w:rPr>
              <w:t xml:space="preserve">ahliyyah </w:t>
            </w:r>
            <w:r w:rsidRPr="00A62F10">
              <w:rPr>
                <w:rFonts w:asciiTheme="majorBidi" w:hAnsiTheme="majorBidi" w:cstheme="majorBidi"/>
                <w:sz w:val="24"/>
                <w:szCs w:val="24"/>
              </w:rPr>
              <w:t xml:space="preserve">or </w:t>
            </w:r>
            <w:r w:rsidRPr="00A62F10">
              <w:rPr>
                <w:rFonts w:asciiTheme="majorBidi" w:hAnsiTheme="majorBidi" w:cstheme="majorBidi"/>
                <w:i/>
                <w:iCs/>
                <w:sz w:val="24"/>
                <w:szCs w:val="24"/>
              </w:rPr>
              <w:t>ahliyya</w:t>
            </w:r>
            <w:r w:rsidRPr="00A62F10">
              <w:rPr>
                <w:rFonts w:asciiTheme="majorBidi" w:hAnsiTheme="majorBidi" w:cstheme="majorBidi"/>
                <w:sz w:val="24"/>
                <w:szCs w:val="24"/>
              </w:rPr>
              <w:t xml:space="preserve">             </w:t>
            </w:r>
          </w:p>
        </w:tc>
        <w:tc>
          <w:tcPr>
            <w:tcW w:w="2551" w:type="dxa"/>
          </w:tcPr>
          <w:p w14:paraId="5B714776" w14:textId="77777777" w:rsidR="00A62F10" w:rsidRPr="00A62F10" w:rsidRDefault="00A62F10" w:rsidP="00A62F10">
            <w:pPr>
              <w:autoSpaceDE w:val="0"/>
              <w:autoSpaceDN w:val="0"/>
              <w:adjustRightInd w:val="0"/>
              <w:rPr>
                <w:rFonts w:ascii="Traditional Arabic" w:hAnsi="Traditional Arabic" w:cs="Traditional Arabic"/>
                <w:i/>
                <w:iCs/>
                <w:sz w:val="32"/>
                <w:szCs w:val="32"/>
              </w:rPr>
            </w:pPr>
            <w:r w:rsidRPr="00A62F10">
              <w:rPr>
                <w:rFonts w:ascii="Traditional Arabic" w:hAnsi="Traditional Arabic" w:cs="Traditional Arabic"/>
                <w:sz w:val="32"/>
                <w:szCs w:val="32"/>
                <w:rtl/>
              </w:rPr>
              <w:t>أهلية</w:t>
            </w:r>
          </w:p>
        </w:tc>
      </w:tr>
      <w:tr w:rsidR="00A62F10" w:rsidRPr="00A62F10" w14:paraId="4949B2B5" w14:textId="77777777" w:rsidTr="006A3596">
        <w:tc>
          <w:tcPr>
            <w:tcW w:w="6799" w:type="dxa"/>
          </w:tcPr>
          <w:p w14:paraId="647D5068" w14:textId="77777777" w:rsidR="00A62F10" w:rsidRPr="00A62F10" w:rsidRDefault="00A62F10" w:rsidP="00A62F10">
            <w:pPr>
              <w:autoSpaceDE w:val="0"/>
              <w:autoSpaceDN w:val="0"/>
              <w:bidi w:val="0"/>
              <w:adjustRightInd w:val="0"/>
              <w:rPr>
                <w:rFonts w:asciiTheme="majorBidi" w:hAnsiTheme="majorBidi" w:cstheme="majorBidi"/>
                <w:i/>
                <w:iCs/>
                <w:sz w:val="24"/>
                <w:szCs w:val="24"/>
              </w:rPr>
            </w:pPr>
            <w:r w:rsidRPr="00A62F10">
              <w:rPr>
                <w:rFonts w:asciiTheme="majorBidi" w:hAnsiTheme="majorBidi" w:cstheme="majorBidi"/>
                <w:i/>
                <w:iCs/>
                <w:sz w:val="24"/>
                <w:szCs w:val="24"/>
              </w:rPr>
              <w:t>sūrat al-Baqarah</w:t>
            </w:r>
            <w:r w:rsidRPr="00A62F10">
              <w:rPr>
                <w:rFonts w:asciiTheme="majorBidi" w:hAnsiTheme="majorBidi" w:cstheme="majorBidi"/>
                <w:sz w:val="24"/>
                <w:szCs w:val="24"/>
              </w:rPr>
              <w:t xml:space="preserve">, not </w:t>
            </w:r>
            <w:r w:rsidRPr="00A62F10">
              <w:rPr>
                <w:rFonts w:asciiTheme="majorBidi" w:hAnsiTheme="majorBidi" w:cstheme="majorBidi"/>
                <w:i/>
                <w:iCs/>
                <w:sz w:val="24"/>
                <w:szCs w:val="24"/>
              </w:rPr>
              <w:t xml:space="preserve">sūrah al-Baqarah    </w:t>
            </w:r>
            <w:r w:rsidRPr="00A62F10">
              <w:rPr>
                <w:rFonts w:asciiTheme="majorBidi" w:hAnsiTheme="majorBidi" w:cstheme="majorBidi"/>
                <w:sz w:val="24"/>
                <w:szCs w:val="24"/>
              </w:rPr>
              <w:t xml:space="preserve">  </w:t>
            </w:r>
          </w:p>
        </w:tc>
        <w:tc>
          <w:tcPr>
            <w:tcW w:w="2551" w:type="dxa"/>
          </w:tcPr>
          <w:p w14:paraId="36828C36" w14:textId="77777777" w:rsidR="00A62F10" w:rsidRPr="00A62F10" w:rsidRDefault="00A62F10" w:rsidP="00A62F10">
            <w:pPr>
              <w:autoSpaceDE w:val="0"/>
              <w:autoSpaceDN w:val="0"/>
              <w:adjustRightInd w:val="0"/>
              <w:rPr>
                <w:rFonts w:ascii="Traditional Arabic" w:hAnsi="Traditional Arabic" w:cs="Traditional Arabic"/>
                <w:i/>
                <w:iCs/>
                <w:sz w:val="32"/>
                <w:szCs w:val="32"/>
              </w:rPr>
            </w:pPr>
            <w:r w:rsidRPr="00A62F10">
              <w:rPr>
                <w:rFonts w:ascii="Traditional Arabic" w:hAnsi="Traditional Arabic" w:cs="Traditional Arabic"/>
                <w:sz w:val="32"/>
                <w:szCs w:val="32"/>
                <w:rtl/>
              </w:rPr>
              <w:t>سورة</w:t>
            </w:r>
            <w:r w:rsidRPr="00A62F10">
              <w:rPr>
                <w:rFonts w:ascii="Traditional Arabic" w:hAnsi="Traditional Arabic" w:cs="Traditional Arabic"/>
                <w:sz w:val="32"/>
                <w:szCs w:val="32"/>
              </w:rPr>
              <w:t xml:space="preserve"> </w:t>
            </w:r>
            <w:r w:rsidRPr="00A62F10">
              <w:rPr>
                <w:rFonts w:ascii="Traditional Arabic" w:hAnsi="Traditional Arabic" w:cs="Traditional Arabic"/>
                <w:sz w:val="32"/>
                <w:szCs w:val="32"/>
                <w:rtl/>
              </w:rPr>
              <w:t>البقرة</w:t>
            </w:r>
          </w:p>
        </w:tc>
      </w:tr>
      <w:tr w:rsidR="00A62F10" w:rsidRPr="00A62F10" w14:paraId="2724CE80" w14:textId="77777777" w:rsidTr="006A3596">
        <w:tc>
          <w:tcPr>
            <w:tcW w:w="6799" w:type="dxa"/>
          </w:tcPr>
          <w:p w14:paraId="2B59A159" w14:textId="77777777" w:rsidR="00A62F10" w:rsidRPr="00A62F10" w:rsidRDefault="00A62F10" w:rsidP="00A62F10">
            <w:pPr>
              <w:autoSpaceDE w:val="0"/>
              <w:autoSpaceDN w:val="0"/>
              <w:bidi w:val="0"/>
              <w:adjustRightInd w:val="0"/>
              <w:rPr>
                <w:rFonts w:asciiTheme="majorBidi" w:hAnsiTheme="majorBidi" w:cstheme="majorBidi"/>
                <w:i/>
                <w:iCs/>
                <w:sz w:val="24"/>
                <w:szCs w:val="24"/>
              </w:rPr>
            </w:pPr>
            <w:r w:rsidRPr="00A62F10">
              <w:rPr>
                <w:rFonts w:asciiTheme="majorBidi" w:hAnsiTheme="majorBidi" w:cstheme="majorBidi"/>
                <w:i/>
                <w:iCs/>
                <w:sz w:val="24"/>
                <w:szCs w:val="24"/>
              </w:rPr>
              <w:t xml:space="preserve">ahl al-sunnah wa’l-jamā‘ah    </w:t>
            </w:r>
            <w:r w:rsidRPr="00A62F10">
              <w:rPr>
                <w:rFonts w:asciiTheme="majorBidi" w:hAnsiTheme="majorBidi" w:cstheme="majorBidi"/>
                <w:sz w:val="24"/>
                <w:szCs w:val="24"/>
              </w:rPr>
              <w:t xml:space="preserve">  </w:t>
            </w:r>
          </w:p>
        </w:tc>
        <w:tc>
          <w:tcPr>
            <w:tcW w:w="2551" w:type="dxa"/>
          </w:tcPr>
          <w:p w14:paraId="288F93C6" w14:textId="77777777" w:rsidR="00A62F10" w:rsidRPr="00A62F10" w:rsidRDefault="00A62F10" w:rsidP="00A62F10">
            <w:pPr>
              <w:autoSpaceDE w:val="0"/>
              <w:autoSpaceDN w:val="0"/>
              <w:adjustRightInd w:val="0"/>
              <w:rPr>
                <w:rFonts w:ascii="Traditional Arabic" w:hAnsi="Traditional Arabic" w:cs="Traditional Arabic"/>
                <w:i/>
                <w:iCs/>
                <w:sz w:val="32"/>
                <w:szCs w:val="32"/>
              </w:rPr>
            </w:pPr>
            <w:r w:rsidRPr="00A62F10">
              <w:rPr>
                <w:rFonts w:ascii="Traditional Arabic" w:hAnsi="Traditional Arabic" w:cs="Traditional Arabic"/>
                <w:sz w:val="32"/>
                <w:szCs w:val="32"/>
                <w:rtl/>
              </w:rPr>
              <w:t>اهل</w:t>
            </w:r>
            <w:r w:rsidRPr="00A62F10">
              <w:rPr>
                <w:rFonts w:ascii="Traditional Arabic" w:hAnsi="Traditional Arabic" w:cs="Traditional Arabic"/>
                <w:sz w:val="32"/>
                <w:szCs w:val="32"/>
              </w:rPr>
              <w:t xml:space="preserve"> </w:t>
            </w:r>
            <w:r w:rsidRPr="00A62F10">
              <w:rPr>
                <w:rFonts w:ascii="Traditional Arabic" w:hAnsi="Traditional Arabic" w:cs="Traditional Arabic"/>
                <w:sz w:val="32"/>
                <w:szCs w:val="32"/>
                <w:rtl/>
              </w:rPr>
              <w:t>السنة</w:t>
            </w:r>
            <w:r w:rsidRPr="00A62F10">
              <w:rPr>
                <w:rFonts w:ascii="Traditional Arabic" w:hAnsi="Traditional Arabic" w:cs="Traditional Arabic"/>
                <w:sz w:val="32"/>
                <w:szCs w:val="32"/>
              </w:rPr>
              <w:t xml:space="preserve"> </w:t>
            </w:r>
            <w:r w:rsidRPr="00A62F10">
              <w:rPr>
                <w:rFonts w:ascii="Traditional Arabic" w:hAnsi="Traditional Arabic" w:cs="Traditional Arabic"/>
                <w:sz w:val="32"/>
                <w:szCs w:val="32"/>
                <w:rtl/>
              </w:rPr>
              <w:t>والجماعة</w:t>
            </w:r>
          </w:p>
        </w:tc>
      </w:tr>
    </w:tbl>
    <w:p w14:paraId="4A12C77C" w14:textId="77777777" w:rsidR="00A62F10" w:rsidRPr="00A62F10" w:rsidRDefault="00A62F10" w:rsidP="00A62F10">
      <w:pPr>
        <w:autoSpaceDE w:val="0"/>
        <w:autoSpaceDN w:val="0"/>
        <w:adjustRightInd w:val="0"/>
        <w:spacing w:line="240" w:lineRule="auto"/>
        <w:rPr>
          <w:rFonts w:asciiTheme="majorBidi" w:hAnsiTheme="majorBidi" w:cstheme="majorBidi"/>
          <w:i/>
          <w:iCs/>
          <w:sz w:val="32"/>
          <w:szCs w:val="32"/>
        </w:rPr>
      </w:pPr>
    </w:p>
    <w:p w14:paraId="4D7BC8B9" w14:textId="77777777" w:rsidR="00A62F10" w:rsidRPr="00A62F10" w:rsidRDefault="00A62F10" w:rsidP="00A62F10">
      <w:pPr>
        <w:autoSpaceDE w:val="0"/>
        <w:autoSpaceDN w:val="0"/>
        <w:bidi w:val="0"/>
        <w:adjustRightInd w:val="0"/>
        <w:spacing w:line="240" w:lineRule="auto"/>
        <w:rPr>
          <w:rFonts w:asciiTheme="majorBidi" w:hAnsiTheme="majorBidi" w:cstheme="majorBidi"/>
          <w:b/>
          <w:bCs/>
          <w:i/>
          <w:iCs/>
          <w:sz w:val="24"/>
          <w:szCs w:val="24"/>
          <w:rtl/>
        </w:rPr>
      </w:pPr>
      <w:r w:rsidRPr="00A62F10">
        <w:rPr>
          <w:rFonts w:asciiTheme="majorBidi" w:hAnsiTheme="majorBidi" w:cstheme="majorBidi"/>
          <w:b/>
          <w:bCs/>
          <w:i/>
          <w:iCs/>
          <w:sz w:val="24"/>
          <w:szCs w:val="24"/>
        </w:rPr>
        <w:t>Quranic verses:</w:t>
      </w:r>
    </w:p>
    <w:tbl>
      <w:tblPr>
        <w:tblStyle w:val="TableGrid"/>
        <w:tblW w:w="0" w:type="auto"/>
        <w:tblLook w:val="04A0" w:firstRow="1" w:lastRow="0" w:firstColumn="1" w:lastColumn="0" w:noHBand="0" w:noVBand="1"/>
      </w:tblPr>
      <w:tblGrid>
        <w:gridCol w:w="6799"/>
        <w:gridCol w:w="2551"/>
      </w:tblGrid>
      <w:tr w:rsidR="00A62F10" w:rsidRPr="00A62F10" w14:paraId="69F03D2E" w14:textId="77777777" w:rsidTr="006A3596">
        <w:tc>
          <w:tcPr>
            <w:tcW w:w="6799" w:type="dxa"/>
          </w:tcPr>
          <w:p w14:paraId="20D03188" w14:textId="77777777" w:rsidR="00A62F10" w:rsidRPr="00A62F10" w:rsidRDefault="00A62F10" w:rsidP="00A62F10">
            <w:pPr>
              <w:autoSpaceDE w:val="0"/>
              <w:autoSpaceDN w:val="0"/>
              <w:adjustRightInd w:val="0"/>
              <w:jc w:val="right"/>
              <w:rPr>
                <w:rFonts w:asciiTheme="majorBidi" w:hAnsiTheme="majorBidi" w:cstheme="majorBidi"/>
                <w:i/>
                <w:iCs/>
                <w:sz w:val="24"/>
                <w:szCs w:val="24"/>
              </w:rPr>
            </w:pPr>
            <w:r w:rsidRPr="00A62F10">
              <w:rPr>
                <w:rFonts w:asciiTheme="majorBidi" w:hAnsiTheme="majorBidi" w:cstheme="majorBidi"/>
                <w:i/>
                <w:iCs/>
                <w:sz w:val="24"/>
                <w:szCs w:val="24"/>
              </w:rPr>
              <w:t>yā ayyuha’n-nās</w:t>
            </w:r>
            <w:r w:rsidRPr="00A62F10">
              <w:rPr>
                <w:rFonts w:asciiTheme="majorBidi" w:hAnsiTheme="majorBidi" w:cstheme="majorBidi"/>
                <w:sz w:val="24"/>
                <w:szCs w:val="24"/>
              </w:rPr>
              <w:t xml:space="preserve">, instead of </w:t>
            </w:r>
            <w:r w:rsidRPr="00A62F10">
              <w:rPr>
                <w:rFonts w:asciiTheme="majorBidi" w:hAnsiTheme="majorBidi" w:cstheme="majorBidi"/>
                <w:i/>
                <w:iCs/>
                <w:sz w:val="24"/>
                <w:szCs w:val="24"/>
              </w:rPr>
              <w:t xml:space="preserve">yā ayyuhā al-nās      </w:t>
            </w:r>
            <w:r w:rsidRPr="00A62F10">
              <w:rPr>
                <w:rFonts w:asciiTheme="majorBidi" w:hAnsiTheme="majorBidi" w:cstheme="majorBidi"/>
                <w:sz w:val="24"/>
                <w:szCs w:val="24"/>
              </w:rPr>
              <w:t xml:space="preserve">         </w:t>
            </w:r>
          </w:p>
        </w:tc>
        <w:tc>
          <w:tcPr>
            <w:tcW w:w="2551" w:type="dxa"/>
          </w:tcPr>
          <w:p w14:paraId="6E08FD74" w14:textId="77777777" w:rsidR="00A62F10" w:rsidRPr="00A62F10" w:rsidRDefault="00A62F10" w:rsidP="00A62F10">
            <w:pPr>
              <w:autoSpaceDE w:val="0"/>
              <w:autoSpaceDN w:val="0"/>
              <w:adjustRightInd w:val="0"/>
              <w:rPr>
                <w:rFonts w:ascii="Traditional Arabic" w:hAnsi="Traditional Arabic" w:cs="Traditional Arabic"/>
                <w:b/>
                <w:bCs/>
                <w:i/>
                <w:iCs/>
                <w:sz w:val="32"/>
                <w:szCs w:val="32"/>
              </w:rPr>
            </w:pPr>
            <w:r w:rsidRPr="00A62F10">
              <w:rPr>
                <w:rFonts w:ascii="Traditional Arabic" w:hAnsi="Traditional Arabic" w:cs="Traditional Arabic"/>
                <w:sz w:val="32"/>
                <w:szCs w:val="32"/>
                <w:rtl/>
              </w:rPr>
              <w:t>يأيها</w:t>
            </w:r>
            <w:r w:rsidRPr="00A62F10">
              <w:rPr>
                <w:rFonts w:ascii="Traditional Arabic" w:hAnsi="Traditional Arabic" w:cs="Traditional Arabic"/>
                <w:sz w:val="32"/>
                <w:szCs w:val="32"/>
              </w:rPr>
              <w:t xml:space="preserve"> </w:t>
            </w:r>
            <w:r w:rsidRPr="00A62F10">
              <w:rPr>
                <w:rFonts w:ascii="Traditional Arabic" w:hAnsi="Traditional Arabic" w:cs="Traditional Arabic"/>
                <w:sz w:val="32"/>
                <w:szCs w:val="32"/>
                <w:rtl/>
              </w:rPr>
              <w:t>الناس</w:t>
            </w:r>
          </w:p>
        </w:tc>
      </w:tr>
      <w:tr w:rsidR="00A62F10" w:rsidRPr="00A62F10" w14:paraId="497911C7" w14:textId="77777777" w:rsidTr="006A3596">
        <w:tc>
          <w:tcPr>
            <w:tcW w:w="6799" w:type="dxa"/>
          </w:tcPr>
          <w:p w14:paraId="4067F93C" w14:textId="77777777" w:rsidR="00A62F10" w:rsidRPr="00A62F10" w:rsidRDefault="00A62F10" w:rsidP="00A62F10">
            <w:pPr>
              <w:jc w:val="right"/>
              <w:rPr>
                <w:rFonts w:asciiTheme="majorBidi" w:hAnsiTheme="majorBidi" w:cstheme="majorBidi"/>
                <w:sz w:val="24"/>
                <w:szCs w:val="24"/>
              </w:rPr>
            </w:pPr>
            <w:r w:rsidRPr="00A62F10">
              <w:rPr>
                <w:rFonts w:asciiTheme="majorBidi" w:hAnsiTheme="majorBidi" w:cstheme="majorBidi"/>
                <w:i/>
                <w:iCs/>
                <w:sz w:val="24"/>
                <w:szCs w:val="24"/>
              </w:rPr>
              <w:t>dhālika’l-kitābu lā rayba fīh</w:t>
            </w:r>
            <w:r w:rsidRPr="00A62F10">
              <w:rPr>
                <w:rFonts w:asciiTheme="majorBidi" w:hAnsiTheme="majorBidi" w:cstheme="majorBidi"/>
                <w:sz w:val="24"/>
                <w:szCs w:val="24"/>
              </w:rPr>
              <w:t xml:space="preserve">, </w:t>
            </w:r>
            <w:r w:rsidRPr="00A62F10">
              <w:rPr>
                <w:rFonts w:asciiTheme="majorBidi" w:hAnsiTheme="majorBidi" w:cstheme="majorBidi"/>
                <w:b/>
                <w:bCs/>
                <w:sz w:val="24"/>
                <w:szCs w:val="24"/>
              </w:rPr>
              <w:t xml:space="preserve">instead of  </w:t>
            </w:r>
            <w:r w:rsidRPr="00A62F10">
              <w:rPr>
                <w:rFonts w:asciiTheme="majorBidi" w:hAnsiTheme="majorBidi" w:cstheme="majorBidi"/>
                <w:i/>
                <w:iCs/>
                <w:sz w:val="24"/>
                <w:szCs w:val="24"/>
              </w:rPr>
              <w:t>dhālik al-kitāb lā rayb fīh</w:t>
            </w:r>
            <w:r w:rsidRPr="00A62F10">
              <w:rPr>
                <w:rFonts w:asciiTheme="majorBidi" w:hAnsiTheme="majorBidi" w:cstheme="majorBidi"/>
                <w:sz w:val="24"/>
                <w:szCs w:val="24"/>
              </w:rPr>
              <w:t>.</w:t>
            </w:r>
          </w:p>
        </w:tc>
        <w:tc>
          <w:tcPr>
            <w:tcW w:w="2551" w:type="dxa"/>
          </w:tcPr>
          <w:p w14:paraId="6FD13F5F" w14:textId="77777777" w:rsidR="00A62F10" w:rsidRPr="00A62F10" w:rsidRDefault="00A62F10" w:rsidP="00A62F10">
            <w:pPr>
              <w:autoSpaceDE w:val="0"/>
              <w:autoSpaceDN w:val="0"/>
              <w:adjustRightInd w:val="0"/>
              <w:rPr>
                <w:rFonts w:ascii="Traditional Arabic" w:hAnsi="Traditional Arabic" w:cs="Traditional Arabic"/>
                <w:b/>
                <w:bCs/>
                <w:i/>
                <w:iCs/>
                <w:sz w:val="32"/>
                <w:szCs w:val="32"/>
              </w:rPr>
            </w:pPr>
            <w:r w:rsidRPr="00A62F10">
              <w:rPr>
                <w:rFonts w:ascii="Traditional Arabic" w:hAnsi="Traditional Arabic" w:cs="Traditional Arabic"/>
                <w:sz w:val="32"/>
                <w:szCs w:val="32"/>
                <w:rtl/>
              </w:rPr>
              <w:t>ذالك</w:t>
            </w:r>
            <w:r w:rsidRPr="00A62F10">
              <w:rPr>
                <w:rFonts w:ascii="Traditional Arabic" w:hAnsi="Traditional Arabic" w:cs="Traditional Arabic"/>
                <w:sz w:val="32"/>
                <w:szCs w:val="32"/>
              </w:rPr>
              <w:t xml:space="preserve"> </w:t>
            </w:r>
            <w:r w:rsidRPr="00A62F10">
              <w:rPr>
                <w:rFonts w:ascii="Traditional Arabic" w:hAnsi="Traditional Arabic" w:cs="Traditional Arabic"/>
                <w:sz w:val="32"/>
                <w:szCs w:val="32"/>
                <w:rtl/>
              </w:rPr>
              <w:t>الكتاب</w:t>
            </w:r>
            <w:r w:rsidRPr="00A62F10">
              <w:rPr>
                <w:rFonts w:ascii="Traditional Arabic" w:hAnsi="Traditional Arabic" w:cs="Traditional Arabic"/>
                <w:sz w:val="32"/>
                <w:szCs w:val="32"/>
              </w:rPr>
              <w:t xml:space="preserve"> </w:t>
            </w:r>
            <w:r w:rsidRPr="00A62F10">
              <w:rPr>
                <w:rFonts w:ascii="Traditional Arabic" w:hAnsi="Traditional Arabic" w:cs="Traditional Arabic"/>
                <w:sz w:val="32"/>
                <w:szCs w:val="32"/>
                <w:rtl/>
              </w:rPr>
              <w:t>لا</w:t>
            </w:r>
            <w:r w:rsidRPr="00A62F10">
              <w:rPr>
                <w:rFonts w:ascii="Traditional Arabic" w:hAnsi="Traditional Arabic" w:cs="Traditional Arabic"/>
                <w:sz w:val="32"/>
                <w:szCs w:val="32"/>
              </w:rPr>
              <w:t xml:space="preserve"> </w:t>
            </w:r>
            <w:r w:rsidRPr="00A62F10">
              <w:rPr>
                <w:rFonts w:ascii="Traditional Arabic" w:hAnsi="Traditional Arabic" w:cs="Traditional Arabic"/>
                <w:sz w:val="32"/>
                <w:szCs w:val="32"/>
                <w:rtl/>
              </w:rPr>
              <w:t>ريب</w:t>
            </w:r>
            <w:r w:rsidRPr="00A62F10">
              <w:rPr>
                <w:rFonts w:ascii="Traditional Arabic" w:hAnsi="Traditional Arabic" w:cs="Traditional Arabic"/>
                <w:sz w:val="32"/>
                <w:szCs w:val="32"/>
              </w:rPr>
              <w:t xml:space="preserve"> </w:t>
            </w:r>
            <w:r w:rsidRPr="00A62F10">
              <w:rPr>
                <w:rFonts w:ascii="Traditional Arabic" w:hAnsi="Traditional Arabic" w:cs="Traditional Arabic"/>
                <w:sz w:val="32"/>
                <w:szCs w:val="32"/>
                <w:rtl/>
              </w:rPr>
              <w:t xml:space="preserve">فيه </w:t>
            </w:r>
          </w:p>
        </w:tc>
      </w:tr>
    </w:tbl>
    <w:p w14:paraId="3888322F" w14:textId="77777777" w:rsidR="00A62F10" w:rsidRPr="00A62F10" w:rsidRDefault="00A62F10" w:rsidP="007F0998">
      <w:pPr>
        <w:autoSpaceDE w:val="0"/>
        <w:autoSpaceDN w:val="0"/>
        <w:adjustRightInd w:val="0"/>
        <w:spacing w:after="0"/>
        <w:rPr>
          <w:rFonts w:ascii="Traditional Arabic" w:hAnsi="Traditional Arabic" w:cs="Traditional Arabic"/>
          <w:b/>
          <w:bCs/>
          <w:sz w:val="36"/>
          <w:szCs w:val="36"/>
          <w:lang w:bidi="ar-IQ"/>
        </w:rPr>
      </w:pPr>
    </w:p>
    <w:p w14:paraId="051E512D" w14:textId="77777777" w:rsidR="002A41A5" w:rsidRDefault="002A41A5" w:rsidP="002A41A5">
      <w:pPr>
        <w:rPr>
          <w:rFonts w:ascii="Traditional Arabic" w:hAnsi="Traditional Arabic" w:cs="Traditional Arabic"/>
          <w:b/>
          <w:bCs/>
          <w:sz w:val="36"/>
          <w:szCs w:val="36"/>
          <w:lang w:bidi="ar-IQ"/>
        </w:rPr>
      </w:pPr>
      <w:r w:rsidRPr="002A41A5">
        <w:rPr>
          <w:rFonts w:ascii="Traditional Arabic" w:hAnsi="Traditional Arabic" w:cs="Traditional Arabic"/>
          <w:b/>
          <w:bCs/>
          <w:sz w:val="36"/>
          <w:szCs w:val="36"/>
          <w:rtl/>
          <w:lang w:bidi="ar-IQ"/>
        </w:rPr>
        <w:t>المصادر والمراجع:</w:t>
      </w:r>
    </w:p>
    <w:p w14:paraId="771CDE39" w14:textId="77777777" w:rsidR="003629CA" w:rsidRPr="002A41A5" w:rsidRDefault="003629CA" w:rsidP="002A41A5">
      <w:pPr>
        <w:rPr>
          <w:rFonts w:ascii="Traditional Arabic" w:hAnsi="Traditional Arabic" w:cs="Traditional Arabic"/>
          <w:b/>
          <w:bCs/>
          <w:sz w:val="36"/>
          <w:szCs w:val="36"/>
          <w:rtl/>
          <w:lang w:bidi="ar-IQ"/>
        </w:rPr>
      </w:pPr>
      <w:r>
        <w:rPr>
          <w:rFonts w:ascii="Traditional Arabic" w:hAnsi="Traditional Arabic" w:cs="Traditional Arabic" w:hint="cs"/>
          <w:b/>
          <w:bCs/>
          <w:sz w:val="36"/>
          <w:szCs w:val="36"/>
          <w:rtl/>
          <w:lang w:bidi="ar-IQ"/>
        </w:rPr>
        <w:t xml:space="preserve"> أ- المصادر</w:t>
      </w:r>
    </w:p>
    <w:p w14:paraId="2986175C" w14:textId="77777777" w:rsidR="00030C48" w:rsidRDefault="00030C48" w:rsidP="00030C48">
      <w:pPr>
        <w:pStyle w:val="NormalWeb"/>
        <w:shd w:val="clear" w:color="auto" w:fill="FFFFFF"/>
        <w:bidi/>
        <w:spacing w:before="0" w:beforeAutospacing="0" w:after="0" w:afterAutospacing="0"/>
        <w:rPr>
          <w:color w:val="222222"/>
        </w:rPr>
      </w:pPr>
      <w:r>
        <w:rPr>
          <w:rFonts w:ascii="Traditional Arabic" w:hAnsi="Traditional Arabic" w:cs="Traditional Arabic"/>
          <w:color w:val="333333"/>
          <w:sz w:val="32"/>
          <w:szCs w:val="32"/>
          <w:rtl/>
        </w:rPr>
        <w:t>يذكر اسم المؤلف كاملاً، وتاريخ وفاته بالهجري والميلادي بين قوسين، إن كان متوفى، واسم المصدر كاملاً بالحرف الغامق، إذا كان عربياً، وبحروف مائلة إن كان بلغة أجنبية، وعدد الأجزاء أو المجلدات وأقسامها، واسم المحقق، ودار النشر، ورقم الطبعة، ومكان النشر، وسنة النشر، ورقم الصفحة أو الصفحات</w:t>
      </w:r>
      <w:r>
        <w:rPr>
          <w:rFonts w:ascii="Traditional Arabic" w:hAnsi="Traditional Arabic" w:cs="Traditional Arabic"/>
          <w:color w:val="333333"/>
          <w:sz w:val="32"/>
          <w:szCs w:val="32"/>
        </w:rPr>
        <w:t>.</w:t>
      </w:r>
    </w:p>
    <w:p w14:paraId="183AF892" w14:textId="77777777" w:rsidR="00030C48" w:rsidRDefault="00030C48" w:rsidP="00030C48">
      <w:pPr>
        <w:pStyle w:val="NormalWeb"/>
        <w:shd w:val="clear" w:color="auto" w:fill="FFFFFF"/>
        <w:bidi/>
        <w:spacing w:before="0" w:beforeAutospacing="0" w:after="0" w:afterAutospacing="0"/>
        <w:rPr>
          <w:color w:val="222222"/>
          <w:rtl/>
        </w:rPr>
      </w:pPr>
      <w:r>
        <w:rPr>
          <w:rFonts w:ascii="Traditional Arabic" w:hAnsi="Traditional Arabic" w:cs="Traditional Arabic"/>
          <w:color w:val="333333"/>
          <w:sz w:val="32"/>
          <w:szCs w:val="32"/>
          <w:rtl/>
        </w:rPr>
        <w:t>مثال</w:t>
      </w:r>
      <w:r>
        <w:rPr>
          <w:rFonts w:ascii="Traditional Arabic" w:hAnsi="Traditional Arabic" w:cs="Traditional Arabic"/>
          <w:color w:val="333333"/>
          <w:sz w:val="32"/>
          <w:szCs w:val="32"/>
        </w:rPr>
        <w:t>:</w:t>
      </w:r>
    </w:p>
    <w:p w14:paraId="295EABD8" w14:textId="77777777" w:rsidR="0041184F" w:rsidRPr="0041184F" w:rsidRDefault="00030C48" w:rsidP="0041184F">
      <w:pPr>
        <w:pStyle w:val="NormalWeb"/>
        <w:shd w:val="clear" w:color="auto" w:fill="FFFFFF"/>
        <w:bidi/>
        <w:spacing w:before="0" w:beforeAutospacing="0" w:after="0" w:afterAutospacing="0"/>
        <w:rPr>
          <w:rFonts w:ascii="Traditional Arabic" w:hAnsi="Traditional Arabic" w:cs="Traditional Arabic"/>
          <w:color w:val="333333"/>
          <w:sz w:val="32"/>
          <w:szCs w:val="32"/>
          <w:rtl/>
        </w:rPr>
      </w:pPr>
      <w:r>
        <w:rPr>
          <w:rFonts w:ascii="Traditional Arabic" w:hAnsi="Traditional Arabic" w:cs="Traditional Arabic"/>
          <w:color w:val="333333"/>
          <w:sz w:val="32"/>
          <w:szCs w:val="32"/>
          <w:rtl/>
        </w:rPr>
        <w:t>أبو عثمان سعيد بن محمد السرقسطي (ت400هـ، 1010م)، كتاب الأفعال، 3ج، تحقيق: د. حسن محمد محمد شرف، الهيئة العامة لشؤون المطابع الأميرية، القاهرة، 1975م، ج1، ص 185</w:t>
      </w:r>
      <w:r>
        <w:rPr>
          <w:rFonts w:ascii="Traditional Arabic" w:hAnsi="Traditional Arabic" w:cs="Traditional Arabic"/>
          <w:color w:val="333333"/>
          <w:sz w:val="32"/>
          <w:szCs w:val="32"/>
        </w:rPr>
        <w:t>.</w:t>
      </w:r>
    </w:p>
    <w:p w14:paraId="2FF336CA" w14:textId="77777777" w:rsidR="00030C48" w:rsidRDefault="00030C48" w:rsidP="00030C48">
      <w:pPr>
        <w:pStyle w:val="NormalWeb"/>
        <w:shd w:val="clear" w:color="auto" w:fill="FFFFFF"/>
        <w:bidi/>
        <w:spacing w:before="0" w:beforeAutospacing="0" w:after="0" w:afterAutospacing="0"/>
        <w:rPr>
          <w:color w:val="222222"/>
          <w:rtl/>
        </w:rPr>
      </w:pPr>
      <w:r>
        <w:rPr>
          <w:rStyle w:val="Strong"/>
          <w:rFonts w:ascii="Traditional Arabic" w:hAnsi="Traditional Arabic" w:cs="Traditional Arabic"/>
          <w:color w:val="333333"/>
          <w:sz w:val="32"/>
          <w:szCs w:val="32"/>
          <w:bdr w:val="none" w:sz="0" w:space="0" w:color="auto" w:frame="1"/>
          <w:rtl/>
        </w:rPr>
        <w:t>‌ب- المراجع</w:t>
      </w:r>
      <w:r>
        <w:rPr>
          <w:rStyle w:val="Strong"/>
          <w:rFonts w:ascii="Traditional Arabic" w:hAnsi="Traditional Arabic" w:cs="Traditional Arabic"/>
          <w:color w:val="333333"/>
          <w:sz w:val="32"/>
          <w:szCs w:val="32"/>
          <w:bdr w:val="none" w:sz="0" w:space="0" w:color="auto" w:frame="1"/>
        </w:rPr>
        <w:t>:</w:t>
      </w:r>
    </w:p>
    <w:p w14:paraId="2089BB80" w14:textId="77777777" w:rsidR="00030C48" w:rsidRDefault="00030C48" w:rsidP="00030C48">
      <w:pPr>
        <w:pStyle w:val="NormalWeb"/>
        <w:shd w:val="clear" w:color="auto" w:fill="FFFFFF"/>
        <w:bidi/>
        <w:spacing w:before="0" w:beforeAutospacing="0" w:after="0" w:afterAutospacing="0"/>
        <w:rPr>
          <w:color w:val="222222"/>
          <w:rtl/>
        </w:rPr>
      </w:pPr>
      <w:r>
        <w:rPr>
          <w:rFonts w:ascii="Traditional Arabic" w:hAnsi="Traditional Arabic" w:cs="Traditional Arabic"/>
          <w:color w:val="333333"/>
          <w:sz w:val="32"/>
          <w:szCs w:val="32"/>
          <w:rtl/>
        </w:rPr>
        <w:t>يذكر اسم المؤلف كاملاً، وتاريخ وفاته بالهجري والميلادي، إن كان متوفى، ثم اسم المرجع كاملاً بالحرف الغامق إن كان عربياً وبحروف مائلة إن كان بلغة أجنبية، وعدد الأجزاء أو المجلدات وأقسامها، إن وجدت، ودار النشر، ورقم الطبعة، ومكان النشر، وسنة النشر، ورقم الصفحة أو الصفحات</w:t>
      </w:r>
      <w:r>
        <w:rPr>
          <w:rFonts w:ascii="Traditional Arabic" w:hAnsi="Traditional Arabic" w:cs="Traditional Arabic"/>
          <w:color w:val="333333"/>
          <w:sz w:val="32"/>
          <w:szCs w:val="32"/>
        </w:rPr>
        <w:t>.</w:t>
      </w:r>
    </w:p>
    <w:p w14:paraId="5EEAE85A" w14:textId="77777777" w:rsidR="00030C48" w:rsidRDefault="00030C48" w:rsidP="00030C48">
      <w:pPr>
        <w:pStyle w:val="NormalWeb"/>
        <w:shd w:val="clear" w:color="auto" w:fill="FFFFFF"/>
        <w:bidi/>
        <w:spacing w:before="0" w:beforeAutospacing="0" w:after="0" w:afterAutospacing="0"/>
        <w:rPr>
          <w:color w:val="222222"/>
          <w:rtl/>
        </w:rPr>
      </w:pPr>
      <w:r>
        <w:rPr>
          <w:rFonts w:ascii="Traditional Arabic" w:hAnsi="Traditional Arabic" w:cs="Traditional Arabic"/>
          <w:color w:val="333333"/>
          <w:sz w:val="32"/>
          <w:szCs w:val="32"/>
          <w:rtl/>
        </w:rPr>
        <w:t>مثال</w:t>
      </w:r>
      <w:r>
        <w:rPr>
          <w:rFonts w:ascii="Traditional Arabic" w:hAnsi="Traditional Arabic" w:cs="Traditional Arabic"/>
          <w:color w:val="333333"/>
          <w:sz w:val="32"/>
          <w:szCs w:val="32"/>
        </w:rPr>
        <w:t>:</w:t>
      </w:r>
    </w:p>
    <w:p w14:paraId="74E0B024" w14:textId="77777777" w:rsidR="00030C48" w:rsidRDefault="00030C48" w:rsidP="00030C48">
      <w:pPr>
        <w:pStyle w:val="NormalWeb"/>
        <w:shd w:val="clear" w:color="auto" w:fill="FFFFFF"/>
        <w:bidi/>
        <w:spacing w:before="0" w:beforeAutospacing="0" w:after="0" w:afterAutospacing="0"/>
        <w:rPr>
          <w:rFonts w:ascii="Traditional Arabic" w:hAnsi="Traditional Arabic" w:cs="Traditional Arabic"/>
          <w:color w:val="333333"/>
          <w:sz w:val="32"/>
          <w:szCs w:val="32"/>
        </w:rPr>
      </w:pPr>
      <w:r>
        <w:rPr>
          <w:rFonts w:ascii="Traditional Arabic" w:hAnsi="Traditional Arabic" w:cs="Traditional Arabic"/>
          <w:color w:val="333333"/>
          <w:sz w:val="32"/>
          <w:szCs w:val="32"/>
          <w:rtl/>
        </w:rPr>
        <w:t>حسن سعيد الكرمي (ت 1438هـ/2007م)، الهادي إلى لغة العرب، 4 ج، دار لبنان للطباعة والنشر، 1991م، بيروت، ج1 ص 239</w:t>
      </w:r>
      <w:r>
        <w:rPr>
          <w:rFonts w:ascii="Traditional Arabic" w:hAnsi="Traditional Arabic" w:cs="Traditional Arabic"/>
          <w:color w:val="333333"/>
          <w:sz w:val="32"/>
          <w:szCs w:val="32"/>
        </w:rPr>
        <w:t>.</w:t>
      </w:r>
    </w:p>
    <w:p w14:paraId="6AD2410C" w14:textId="77777777" w:rsidR="000621A7" w:rsidRDefault="000621A7" w:rsidP="000621A7">
      <w:pPr>
        <w:pStyle w:val="NormalWeb"/>
        <w:shd w:val="clear" w:color="auto" w:fill="FFFFFF"/>
        <w:bidi/>
        <w:spacing w:before="0" w:beforeAutospacing="0" w:after="0" w:afterAutospacing="0"/>
        <w:rPr>
          <w:color w:val="222222"/>
          <w:rtl/>
        </w:rPr>
      </w:pPr>
    </w:p>
    <w:p w14:paraId="1F165FD3" w14:textId="77777777" w:rsidR="00030C48" w:rsidRDefault="00030C48" w:rsidP="00030C48">
      <w:pPr>
        <w:pStyle w:val="NormalWeb"/>
        <w:shd w:val="clear" w:color="auto" w:fill="FFFFFF"/>
        <w:bidi/>
        <w:spacing w:before="0" w:beforeAutospacing="0" w:after="0" w:afterAutospacing="0"/>
        <w:rPr>
          <w:color w:val="222222"/>
          <w:rtl/>
        </w:rPr>
      </w:pPr>
      <w:r>
        <w:rPr>
          <w:rFonts w:ascii="Traditional Arabic" w:hAnsi="Traditional Arabic" w:cs="Traditional Arabic"/>
          <w:color w:val="333333"/>
          <w:sz w:val="32"/>
          <w:szCs w:val="32"/>
        </w:rPr>
        <w:t>‌</w:t>
      </w:r>
      <w:r>
        <w:rPr>
          <w:rStyle w:val="Strong"/>
          <w:rFonts w:ascii="Traditional Arabic" w:hAnsi="Traditional Arabic" w:cs="Traditional Arabic"/>
          <w:color w:val="333333"/>
          <w:sz w:val="32"/>
          <w:szCs w:val="32"/>
          <w:bdr w:val="none" w:sz="0" w:space="0" w:color="auto" w:frame="1"/>
          <w:rtl/>
        </w:rPr>
        <w:t>ج- محاضرات المؤتمرات</w:t>
      </w:r>
      <w:r>
        <w:rPr>
          <w:rStyle w:val="Strong"/>
          <w:rFonts w:ascii="Traditional Arabic" w:hAnsi="Traditional Arabic" w:cs="Traditional Arabic"/>
          <w:color w:val="333333"/>
          <w:sz w:val="32"/>
          <w:szCs w:val="32"/>
          <w:bdr w:val="none" w:sz="0" w:space="0" w:color="auto" w:frame="1"/>
        </w:rPr>
        <w:t>:</w:t>
      </w:r>
    </w:p>
    <w:p w14:paraId="3866DBDF" w14:textId="77777777" w:rsidR="00030C48" w:rsidRDefault="00030C48" w:rsidP="00030C48">
      <w:pPr>
        <w:pStyle w:val="NormalWeb"/>
        <w:shd w:val="clear" w:color="auto" w:fill="FFFFFF"/>
        <w:bidi/>
        <w:spacing w:before="0" w:beforeAutospacing="0" w:after="0" w:afterAutospacing="0"/>
        <w:rPr>
          <w:color w:val="222222"/>
          <w:rtl/>
        </w:rPr>
      </w:pPr>
      <w:r>
        <w:rPr>
          <w:rFonts w:ascii="Traditional Arabic" w:hAnsi="Traditional Arabic" w:cs="Traditional Arabic"/>
          <w:color w:val="333333"/>
          <w:sz w:val="32"/>
          <w:szCs w:val="32"/>
          <w:rtl/>
        </w:rPr>
        <w:t>يذكر اسم المحاضر كاملاً، وعنوان بحثه أو مقالته بالحرف الغامق بين علامتي اقتباس، هكذا ”      ” ويذكر عنوان الكتاب كاملاً، واسم المحرر أو المحرِرَيْن ويضاف إليه/إليهما كلمة “رفاقه/رفاقهما” إن كانوا أكثر من اثنين على أن تذكر أسماؤهم جميعاً في قائمة المراجع، واسم دار النشر، ومكان النشر، وسنة النشر، ورقم الصفحة أو الصفحات</w:t>
      </w:r>
      <w:r>
        <w:rPr>
          <w:rFonts w:ascii="Traditional Arabic" w:hAnsi="Traditional Arabic" w:cs="Traditional Arabic"/>
          <w:color w:val="333333"/>
          <w:sz w:val="32"/>
          <w:szCs w:val="32"/>
        </w:rPr>
        <w:t>.</w:t>
      </w:r>
    </w:p>
    <w:p w14:paraId="5D0DD905" w14:textId="77777777" w:rsidR="00030C48" w:rsidRDefault="00030C48" w:rsidP="00030C48">
      <w:pPr>
        <w:pStyle w:val="NormalWeb"/>
        <w:shd w:val="clear" w:color="auto" w:fill="FFFFFF"/>
        <w:bidi/>
        <w:spacing w:before="0" w:beforeAutospacing="0" w:after="0" w:afterAutospacing="0"/>
        <w:rPr>
          <w:color w:val="222222"/>
          <w:rtl/>
        </w:rPr>
      </w:pPr>
      <w:r>
        <w:rPr>
          <w:rFonts w:ascii="Traditional Arabic" w:hAnsi="Traditional Arabic" w:cs="Traditional Arabic"/>
          <w:color w:val="333333"/>
          <w:sz w:val="32"/>
          <w:szCs w:val="32"/>
          <w:rtl/>
        </w:rPr>
        <w:t>مثال</w:t>
      </w:r>
      <w:r>
        <w:rPr>
          <w:rFonts w:ascii="Traditional Arabic" w:hAnsi="Traditional Arabic" w:cs="Traditional Arabic"/>
          <w:color w:val="333333"/>
          <w:sz w:val="32"/>
          <w:szCs w:val="32"/>
        </w:rPr>
        <w:t>:</w:t>
      </w:r>
    </w:p>
    <w:p w14:paraId="774B7AF1" w14:textId="77777777" w:rsidR="00030C48" w:rsidRDefault="00030C48" w:rsidP="00030C48">
      <w:pPr>
        <w:pStyle w:val="NormalWeb"/>
        <w:shd w:val="clear" w:color="auto" w:fill="FFFFFF"/>
        <w:bidi/>
        <w:spacing w:before="0" w:beforeAutospacing="0" w:after="0" w:afterAutospacing="0"/>
        <w:rPr>
          <w:color w:val="222222"/>
          <w:rtl/>
        </w:rPr>
      </w:pPr>
      <w:r>
        <w:rPr>
          <w:rFonts w:ascii="Traditional Arabic" w:hAnsi="Traditional Arabic" w:cs="Traditional Arabic"/>
          <w:color w:val="333333"/>
          <w:sz w:val="32"/>
          <w:szCs w:val="32"/>
          <w:rtl/>
        </w:rPr>
        <w:t>شكران خربوطلي، “أوقاف دمشق وأثرها على الحركة العلمية فيها في العصر الأموي”، المؤتمر الدولي السابع لتاريخ بلاد الشام: الأوقاف في بلاد الشام، تحرير الدكتور محمد عدنان البخيت، مطبعة الجامعة الأردنية، منشورات لجنة تاريخ بلاد الشام، عمان، 2009م، ص 13-27</w:t>
      </w:r>
      <w:r>
        <w:rPr>
          <w:rFonts w:ascii="Traditional Arabic" w:hAnsi="Traditional Arabic" w:cs="Traditional Arabic"/>
          <w:color w:val="333333"/>
          <w:sz w:val="32"/>
          <w:szCs w:val="32"/>
        </w:rPr>
        <w:t>.</w:t>
      </w:r>
    </w:p>
    <w:p w14:paraId="25B85F7F" w14:textId="77777777" w:rsidR="00030C48" w:rsidRDefault="00030C48" w:rsidP="00030C48">
      <w:pPr>
        <w:pStyle w:val="NormalWeb"/>
        <w:shd w:val="clear" w:color="auto" w:fill="FFFFFF"/>
        <w:bidi/>
        <w:spacing w:before="0" w:beforeAutospacing="0" w:after="0" w:afterAutospacing="0"/>
        <w:rPr>
          <w:color w:val="222222"/>
          <w:rtl/>
        </w:rPr>
      </w:pPr>
      <w:r>
        <w:rPr>
          <w:rStyle w:val="Strong"/>
          <w:rFonts w:ascii="Traditional Arabic" w:hAnsi="Traditional Arabic" w:cs="Traditional Arabic"/>
          <w:color w:val="333333"/>
          <w:sz w:val="32"/>
          <w:szCs w:val="32"/>
          <w:bdr w:val="none" w:sz="0" w:space="0" w:color="auto" w:frame="1"/>
          <w:rtl/>
        </w:rPr>
        <w:t>‌د- المجلات</w:t>
      </w:r>
      <w:r>
        <w:rPr>
          <w:rStyle w:val="Strong"/>
          <w:rFonts w:ascii="Traditional Arabic" w:hAnsi="Traditional Arabic" w:cs="Traditional Arabic"/>
          <w:color w:val="333333"/>
          <w:sz w:val="32"/>
          <w:szCs w:val="32"/>
          <w:bdr w:val="none" w:sz="0" w:space="0" w:color="auto" w:frame="1"/>
        </w:rPr>
        <w:t>:</w:t>
      </w:r>
    </w:p>
    <w:p w14:paraId="2D344D00" w14:textId="77777777" w:rsidR="00030C48" w:rsidRDefault="00030C48" w:rsidP="00030C48">
      <w:pPr>
        <w:pStyle w:val="NormalWeb"/>
        <w:shd w:val="clear" w:color="auto" w:fill="FFFFFF"/>
        <w:bidi/>
        <w:spacing w:before="0" w:beforeAutospacing="0" w:after="0" w:afterAutospacing="0"/>
        <w:rPr>
          <w:color w:val="222222"/>
          <w:rtl/>
        </w:rPr>
      </w:pPr>
      <w:r>
        <w:rPr>
          <w:rFonts w:ascii="Traditional Arabic" w:hAnsi="Traditional Arabic" w:cs="Traditional Arabic"/>
          <w:color w:val="333333"/>
          <w:sz w:val="32"/>
          <w:szCs w:val="32"/>
          <w:rtl/>
        </w:rPr>
        <w:t>يذكر اسم صاحب البحث أو المقالة كاملاً، وعنوان بحثه أو مقالته بالحرف الغامق بين علامتي تنصيص هكذا ”      ” ويذكر اسم المجلة بالحرف الغامق للمجلات العربية، وبحروف مائلة للمجلات الأجنبية، ورقم المجلد والعدد، ورقم الصفحة أو الصفحات</w:t>
      </w:r>
      <w:r>
        <w:rPr>
          <w:rFonts w:ascii="Traditional Arabic" w:hAnsi="Traditional Arabic" w:cs="Traditional Arabic"/>
          <w:color w:val="333333"/>
          <w:sz w:val="32"/>
          <w:szCs w:val="32"/>
        </w:rPr>
        <w:t>.</w:t>
      </w:r>
    </w:p>
    <w:p w14:paraId="4A7AC5E0" w14:textId="77777777" w:rsidR="00030C48" w:rsidRDefault="00030C48" w:rsidP="00030C48">
      <w:pPr>
        <w:pStyle w:val="NormalWeb"/>
        <w:shd w:val="clear" w:color="auto" w:fill="FFFFFF"/>
        <w:bidi/>
        <w:spacing w:before="0" w:beforeAutospacing="0" w:after="0" w:afterAutospacing="0"/>
        <w:rPr>
          <w:color w:val="222222"/>
          <w:rtl/>
        </w:rPr>
      </w:pPr>
      <w:r>
        <w:rPr>
          <w:rFonts w:ascii="Traditional Arabic" w:hAnsi="Traditional Arabic" w:cs="Traditional Arabic"/>
          <w:color w:val="333333"/>
          <w:sz w:val="32"/>
          <w:szCs w:val="32"/>
          <w:rtl/>
        </w:rPr>
        <w:t>مثال</w:t>
      </w:r>
      <w:r>
        <w:rPr>
          <w:rFonts w:ascii="Traditional Arabic" w:hAnsi="Traditional Arabic" w:cs="Traditional Arabic"/>
          <w:color w:val="333333"/>
          <w:sz w:val="32"/>
          <w:szCs w:val="32"/>
        </w:rPr>
        <w:t>:</w:t>
      </w:r>
    </w:p>
    <w:p w14:paraId="63060A26" w14:textId="77777777" w:rsidR="00030C48" w:rsidRDefault="00030C48" w:rsidP="00030C48">
      <w:pPr>
        <w:pStyle w:val="NormalWeb"/>
        <w:shd w:val="clear" w:color="auto" w:fill="FFFFFF"/>
        <w:bidi/>
        <w:spacing w:before="0" w:beforeAutospacing="0" w:after="0" w:afterAutospacing="0"/>
        <w:rPr>
          <w:rFonts w:ascii="Traditional Arabic" w:hAnsi="Traditional Arabic" w:cs="Traditional Arabic"/>
          <w:color w:val="333333"/>
          <w:sz w:val="32"/>
          <w:szCs w:val="32"/>
        </w:rPr>
      </w:pPr>
      <w:r>
        <w:rPr>
          <w:rFonts w:ascii="Traditional Arabic" w:hAnsi="Traditional Arabic" w:cs="Traditional Arabic"/>
          <w:color w:val="333333"/>
          <w:sz w:val="32"/>
          <w:szCs w:val="32"/>
          <w:rtl/>
        </w:rPr>
        <w:t>حسن حمزة، “الوضع والاشتقاق والدلالـة”، مجلة المعجميّة، تونس، 2002م، العدد 18، ص 81-98</w:t>
      </w:r>
    </w:p>
    <w:p w14:paraId="79C04398" w14:textId="77777777" w:rsidR="004E7E13" w:rsidRPr="0041184F" w:rsidRDefault="004E7E13" w:rsidP="0041184F">
      <w:pPr>
        <w:tabs>
          <w:tab w:val="right" w:pos="185"/>
        </w:tabs>
        <w:autoSpaceDE w:val="0"/>
        <w:autoSpaceDN w:val="0"/>
        <w:adjustRightInd w:val="0"/>
        <w:spacing w:after="0" w:line="240" w:lineRule="auto"/>
        <w:rPr>
          <w:rFonts w:ascii="Traditional Arabic" w:hAnsi="Traditional Arabic" w:cs="Traditional Arabic"/>
          <w:sz w:val="28"/>
          <w:szCs w:val="28"/>
          <w:lang w:val="fr-FR"/>
        </w:rPr>
      </w:pPr>
    </w:p>
    <w:p w14:paraId="5FEE1EB8" w14:textId="77777777" w:rsidR="004E7E13" w:rsidRPr="0090101A" w:rsidRDefault="00A66B35" w:rsidP="00A66B35">
      <w:pPr>
        <w:spacing w:after="200" w:line="240" w:lineRule="auto"/>
        <w:rPr>
          <w:rFonts w:ascii="Traditional Arabic" w:eastAsia="Calibri" w:hAnsi="Traditional Arabic" w:cs="Traditional Arabic"/>
          <w:b/>
          <w:bCs/>
          <w:sz w:val="28"/>
          <w:szCs w:val="28"/>
          <w:lang w:val="fr-FR" w:bidi="ar-DZ"/>
        </w:rPr>
      </w:pPr>
      <w:r w:rsidRPr="00A66B35">
        <w:rPr>
          <w:rFonts w:ascii="Traditional Arabic" w:eastAsia="Calibri" w:hAnsi="Traditional Arabic" w:cs="Traditional Arabic" w:hint="cs"/>
          <w:b/>
          <w:bCs/>
          <w:sz w:val="28"/>
          <w:szCs w:val="28"/>
          <w:rtl/>
          <w:lang w:bidi="ar-DZ"/>
        </w:rPr>
        <w:t xml:space="preserve">المراجع الأجنبية </w:t>
      </w:r>
    </w:p>
    <w:p w14:paraId="4D1D6677" w14:textId="77777777" w:rsidR="004E7E13" w:rsidRPr="004E7E13" w:rsidRDefault="004E7E13" w:rsidP="004E7E13">
      <w:pPr>
        <w:pStyle w:val="ListParagraph"/>
        <w:tabs>
          <w:tab w:val="right" w:pos="185"/>
        </w:tabs>
        <w:autoSpaceDE w:val="0"/>
        <w:autoSpaceDN w:val="0"/>
        <w:adjustRightInd w:val="0"/>
        <w:spacing w:after="0" w:line="240" w:lineRule="auto"/>
        <w:ind w:left="43"/>
        <w:rPr>
          <w:rFonts w:ascii="Traditional Arabic" w:hAnsi="Traditional Arabic" w:cs="Traditional Arabic"/>
          <w:sz w:val="28"/>
          <w:szCs w:val="28"/>
          <w:lang w:val="fr-FR"/>
        </w:rPr>
      </w:pPr>
    </w:p>
    <w:p w14:paraId="7BF0B31A" w14:textId="77777777" w:rsidR="004E7E13" w:rsidRPr="0090101A" w:rsidRDefault="004E7E13" w:rsidP="004E7E13">
      <w:pPr>
        <w:bidi w:val="0"/>
        <w:spacing w:line="240" w:lineRule="auto"/>
        <w:rPr>
          <w:rFonts w:asciiTheme="majorBidi" w:hAnsiTheme="majorBidi" w:cstheme="majorBidi"/>
          <w:b/>
          <w:bCs/>
          <w:sz w:val="24"/>
          <w:szCs w:val="24"/>
          <w:lang w:val="fr-FR" w:bidi="ar-DZ"/>
        </w:rPr>
      </w:pPr>
      <w:r w:rsidRPr="0090101A">
        <w:rPr>
          <w:rFonts w:asciiTheme="majorBidi" w:hAnsiTheme="majorBidi" w:cstheme="majorBidi"/>
          <w:b/>
          <w:bCs/>
          <w:sz w:val="24"/>
          <w:szCs w:val="24"/>
          <w:lang w:val="fr-FR" w:bidi="ar-DZ"/>
        </w:rPr>
        <w:t xml:space="preserve">References </w:t>
      </w:r>
    </w:p>
    <w:p w14:paraId="5C13DE69" w14:textId="77777777" w:rsidR="004E7E13" w:rsidRPr="00A66B35" w:rsidRDefault="004E7E13" w:rsidP="004E7E13">
      <w:pPr>
        <w:bidi w:val="0"/>
        <w:spacing w:after="0" w:line="240" w:lineRule="auto"/>
        <w:rPr>
          <w:rFonts w:asciiTheme="majorBidi" w:hAnsiTheme="majorBidi" w:cstheme="majorBidi"/>
          <w:color w:val="000000" w:themeColor="text1"/>
          <w:sz w:val="24"/>
          <w:szCs w:val="24"/>
          <w:rtl/>
          <w:lang w:bidi="ar-DZ"/>
        </w:rPr>
      </w:pPr>
      <w:r w:rsidRPr="0090101A">
        <w:rPr>
          <w:rFonts w:asciiTheme="majorBidi" w:hAnsiTheme="majorBidi" w:cstheme="majorBidi"/>
          <w:color w:val="000000" w:themeColor="text1"/>
          <w:sz w:val="24"/>
          <w:szCs w:val="24"/>
          <w:lang w:val="fr-FR" w:bidi="ar-DZ"/>
        </w:rPr>
        <w:t>References and citations should follow the Harvard system, and should be listed in alphabetical order:</w:t>
      </w:r>
    </w:p>
    <w:p w14:paraId="014846A1" w14:textId="77777777" w:rsidR="004E7E13" w:rsidRPr="0090101A" w:rsidRDefault="004E7E13" w:rsidP="004E7E13">
      <w:pPr>
        <w:bidi w:val="0"/>
        <w:spacing w:after="0" w:line="240" w:lineRule="auto"/>
        <w:ind w:hanging="7"/>
        <w:rPr>
          <w:rFonts w:asciiTheme="majorBidi" w:hAnsiTheme="majorBidi" w:cstheme="majorBidi"/>
          <w:b/>
          <w:bCs/>
          <w:sz w:val="28"/>
          <w:szCs w:val="28"/>
          <w:lang w:val="fr-FR" w:bidi="ar-DZ"/>
        </w:rPr>
      </w:pPr>
    </w:p>
    <w:p w14:paraId="4CCA31DB" w14:textId="77777777" w:rsidR="004E7E13" w:rsidRPr="0090101A" w:rsidRDefault="004E7E13" w:rsidP="004E7E13">
      <w:pPr>
        <w:pStyle w:val="ReferencesText"/>
        <w:tabs>
          <w:tab w:val="num" w:pos="284"/>
        </w:tabs>
        <w:spacing w:after="0"/>
        <w:jc w:val="left"/>
        <w:rPr>
          <w:rFonts w:asciiTheme="majorBidi" w:hAnsiTheme="majorBidi" w:cstheme="majorBidi"/>
          <w:b/>
          <w:color w:val="000000" w:themeColor="text1"/>
          <w:sz w:val="24"/>
          <w:lang w:val="fr-FR"/>
        </w:rPr>
      </w:pPr>
      <w:r w:rsidRPr="0090101A">
        <w:rPr>
          <w:rFonts w:asciiTheme="majorBidi" w:hAnsiTheme="majorBidi" w:cstheme="majorBidi"/>
          <w:b/>
          <w:color w:val="000000" w:themeColor="text1"/>
          <w:sz w:val="24"/>
          <w:lang w:val="fr-FR"/>
        </w:rPr>
        <w:t xml:space="preserve">Book </w:t>
      </w:r>
    </w:p>
    <w:p w14:paraId="03E76E36" w14:textId="77777777" w:rsidR="004E7E13" w:rsidRPr="0090101A" w:rsidRDefault="004E7E13" w:rsidP="004E7E13">
      <w:pPr>
        <w:pStyle w:val="ReferencesText"/>
        <w:tabs>
          <w:tab w:val="num" w:pos="0"/>
        </w:tabs>
        <w:spacing w:after="0"/>
        <w:ind w:left="0" w:firstLine="0"/>
        <w:jc w:val="left"/>
        <w:rPr>
          <w:rFonts w:asciiTheme="majorBidi" w:hAnsiTheme="majorBidi" w:cstheme="majorBidi"/>
          <w:color w:val="000000" w:themeColor="text1"/>
          <w:sz w:val="24"/>
          <w:lang w:val="fr-FR"/>
        </w:rPr>
      </w:pPr>
      <w:r w:rsidRPr="0090101A">
        <w:rPr>
          <w:rFonts w:asciiTheme="majorBidi" w:hAnsiTheme="majorBidi" w:cstheme="majorBidi"/>
          <w:color w:val="000000" w:themeColor="text1"/>
          <w:sz w:val="24"/>
          <w:lang w:val="fr-FR"/>
        </w:rPr>
        <w:t xml:space="preserve">Author’s family name, Initial(s)., year, </w:t>
      </w:r>
      <w:r w:rsidRPr="0090101A">
        <w:rPr>
          <w:rFonts w:asciiTheme="majorBidi" w:hAnsiTheme="majorBidi" w:cstheme="majorBidi"/>
          <w:i/>
          <w:color w:val="000000" w:themeColor="text1"/>
          <w:sz w:val="24"/>
          <w:lang w:val="fr-FR"/>
        </w:rPr>
        <w:t>Title (in italics)</w:t>
      </w:r>
      <w:r w:rsidRPr="0090101A">
        <w:rPr>
          <w:rFonts w:asciiTheme="majorBidi" w:hAnsiTheme="majorBidi" w:cstheme="majorBidi"/>
          <w:color w:val="000000" w:themeColor="text1"/>
          <w:sz w:val="24"/>
          <w:lang w:val="fr-FR"/>
        </w:rPr>
        <w:t>, Publisher, Place of publication.</w:t>
      </w:r>
    </w:p>
    <w:p w14:paraId="607BCFC7" w14:textId="77777777" w:rsidR="004E7E13" w:rsidRPr="0090101A" w:rsidRDefault="004E7E13" w:rsidP="004E7E13">
      <w:pPr>
        <w:bidi w:val="0"/>
        <w:spacing w:after="0" w:line="240" w:lineRule="auto"/>
        <w:rPr>
          <w:rFonts w:asciiTheme="majorBidi" w:hAnsiTheme="majorBidi" w:cstheme="majorBidi"/>
          <w:b/>
          <w:bCs/>
          <w:sz w:val="10"/>
          <w:szCs w:val="10"/>
          <w:lang w:val="fr-FR" w:bidi="ar-DZ"/>
        </w:rPr>
      </w:pPr>
    </w:p>
    <w:p w14:paraId="08DEEE0C" w14:textId="77777777" w:rsidR="004E7E13" w:rsidRPr="0041184F" w:rsidRDefault="004E7E13" w:rsidP="004E7E13">
      <w:pPr>
        <w:pStyle w:val="ListParagraph"/>
        <w:numPr>
          <w:ilvl w:val="0"/>
          <w:numId w:val="16"/>
        </w:numPr>
        <w:tabs>
          <w:tab w:val="left" w:pos="142"/>
        </w:tabs>
        <w:bidi w:val="0"/>
        <w:spacing w:after="200" w:line="240" w:lineRule="auto"/>
        <w:ind w:left="0" w:firstLine="0"/>
        <w:rPr>
          <w:rFonts w:asciiTheme="majorBidi" w:hAnsiTheme="majorBidi" w:cstheme="majorBidi"/>
          <w:sz w:val="24"/>
          <w:szCs w:val="24"/>
          <w:lang w:val="en-GB" w:bidi="ar-DZ"/>
        </w:rPr>
      </w:pPr>
      <w:r w:rsidRPr="00A55AE1">
        <w:rPr>
          <w:rFonts w:asciiTheme="majorBidi" w:hAnsiTheme="majorBidi" w:cstheme="majorBidi"/>
          <w:sz w:val="24"/>
          <w:szCs w:val="24"/>
          <w:lang w:val="en-GB" w:bidi="ar-DZ"/>
        </w:rPr>
        <w:t xml:space="preserve">Hawking, S. W. (1998). A brief history of time: From the big bang to black holes (10th ed.). </w:t>
      </w:r>
      <w:r w:rsidRPr="00A55AE1">
        <w:rPr>
          <w:rFonts w:asciiTheme="majorBidi" w:hAnsiTheme="majorBidi" w:cstheme="majorBidi"/>
          <w:b/>
          <w:bCs/>
          <w:i/>
          <w:iCs/>
          <w:sz w:val="24"/>
          <w:szCs w:val="24"/>
          <w:lang w:val="en-GB" w:bidi="ar-DZ"/>
        </w:rPr>
        <w:t>Dell Publishing Group</w:t>
      </w:r>
      <w:r w:rsidRPr="00A55AE1">
        <w:rPr>
          <w:rFonts w:asciiTheme="majorBidi" w:hAnsiTheme="majorBidi" w:cstheme="majorBidi"/>
          <w:sz w:val="24"/>
          <w:szCs w:val="24"/>
          <w:lang w:val="en-GB" w:bidi="ar-DZ"/>
        </w:rPr>
        <w:t>.</w:t>
      </w:r>
      <w:r w:rsidRPr="00A55AE1">
        <w:rPr>
          <w:rFonts w:asciiTheme="majorBidi" w:hAnsiTheme="majorBidi" w:cstheme="majorBidi"/>
          <w:sz w:val="24"/>
          <w:szCs w:val="24"/>
          <w:lang w:val="fr-FR" w:bidi="ar-DZ"/>
        </w:rPr>
        <w:t xml:space="preserve"> New York.</w:t>
      </w:r>
    </w:p>
    <w:p w14:paraId="6B5EF349" w14:textId="77777777" w:rsidR="0041184F" w:rsidRPr="00A55AE1" w:rsidRDefault="0041184F" w:rsidP="0041184F">
      <w:pPr>
        <w:pStyle w:val="ListParagraph"/>
        <w:tabs>
          <w:tab w:val="left" w:pos="142"/>
        </w:tabs>
        <w:bidi w:val="0"/>
        <w:spacing w:after="200" w:line="240" w:lineRule="auto"/>
        <w:ind w:left="0"/>
        <w:rPr>
          <w:rFonts w:asciiTheme="majorBidi" w:hAnsiTheme="majorBidi" w:cstheme="majorBidi"/>
          <w:sz w:val="24"/>
          <w:szCs w:val="24"/>
          <w:lang w:val="en-GB" w:bidi="ar-DZ"/>
        </w:rPr>
      </w:pPr>
    </w:p>
    <w:p w14:paraId="34A828D0" w14:textId="77777777" w:rsidR="004E7E13" w:rsidRPr="00A66B35" w:rsidRDefault="004E7E13" w:rsidP="004E7E13">
      <w:pPr>
        <w:pStyle w:val="ReferencesText"/>
        <w:tabs>
          <w:tab w:val="num" w:pos="284"/>
        </w:tabs>
        <w:spacing w:after="0"/>
        <w:jc w:val="left"/>
        <w:rPr>
          <w:rFonts w:asciiTheme="majorBidi" w:hAnsiTheme="majorBidi" w:cstheme="majorBidi"/>
          <w:b/>
          <w:color w:val="000000" w:themeColor="text1"/>
          <w:sz w:val="24"/>
        </w:rPr>
      </w:pPr>
      <w:r w:rsidRPr="00A66B35">
        <w:rPr>
          <w:rFonts w:asciiTheme="majorBidi" w:hAnsiTheme="majorBidi" w:cstheme="majorBidi"/>
          <w:b/>
          <w:color w:val="000000" w:themeColor="text1"/>
          <w:sz w:val="24"/>
        </w:rPr>
        <w:t>Journal</w:t>
      </w:r>
    </w:p>
    <w:p w14:paraId="32327F9E" w14:textId="77777777" w:rsidR="004E7E13" w:rsidRPr="00A66B35" w:rsidRDefault="004E7E13" w:rsidP="004E7E13">
      <w:pPr>
        <w:bidi w:val="0"/>
        <w:spacing w:line="240" w:lineRule="auto"/>
        <w:rPr>
          <w:rFonts w:asciiTheme="majorBidi" w:hAnsiTheme="majorBidi" w:cstheme="majorBidi"/>
          <w:color w:val="000000" w:themeColor="text1"/>
          <w:sz w:val="24"/>
          <w:szCs w:val="24"/>
        </w:rPr>
      </w:pPr>
      <w:r w:rsidRPr="00A66B35">
        <w:rPr>
          <w:rFonts w:asciiTheme="majorBidi" w:hAnsiTheme="majorBidi" w:cstheme="majorBidi"/>
          <w:color w:val="000000" w:themeColor="text1"/>
          <w:sz w:val="24"/>
          <w:szCs w:val="24"/>
        </w:rPr>
        <w:t>Author’s family name, Initial(s)., year, ‘Paper title’, Journal name (in italics), volume and issue numbers, inclusive pages</w:t>
      </w:r>
    </w:p>
    <w:p w14:paraId="565691E2" w14:textId="77777777" w:rsidR="004E7E13" w:rsidRPr="00A55AE1" w:rsidRDefault="004E7E13" w:rsidP="004E7E13">
      <w:pPr>
        <w:pStyle w:val="ListParagraph"/>
        <w:numPr>
          <w:ilvl w:val="0"/>
          <w:numId w:val="16"/>
        </w:numPr>
        <w:tabs>
          <w:tab w:val="left" w:pos="142"/>
        </w:tabs>
        <w:bidi w:val="0"/>
        <w:spacing w:after="200" w:line="240" w:lineRule="auto"/>
        <w:ind w:left="0" w:firstLine="0"/>
        <w:rPr>
          <w:rFonts w:asciiTheme="majorBidi" w:hAnsiTheme="majorBidi" w:cstheme="majorBidi"/>
          <w:sz w:val="24"/>
          <w:szCs w:val="24"/>
          <w:lang w:bidi="ar-DZ"/>
        </w:rPr>
      </w:pPr>
      <w:r w:rsidRPr="00A55AE1">
        <w:rPr>
          <w:rFonts w:asciiTheme="majorBidi" w:hAnsiTheme="majorBidi" w:cstheme="majorBidi"/>
          <w:sz w:val="24"/>
          <w:szCs w:val="24"/>
          <w:lang w:val="en-GB" w:bidi="ar-DZ"/>
        </w:rPr>
        <w:t xml:space="preserve"> </w:t>
      </w:r>
      <w:r w:rsidRPr="00A55AE1">
        <w:rPr>
          <w:rFonts w:asciiTheme="majorBidi" w:hAnsiTheme="majorBidi" w:cstheme="majorBidi"/>
          <w:sz w:val="24"/>
          <w:szCs w:val="24"/>
          <w:lang w:val="fr-FR" w:bidi="ar-DZ"/>
        </w:rPr>
        <w:t xml:space="preserve">Fernández-Manzanal, R., Rodríguez-Barreiro, L., &amp; Carrasquer, J. (2007). </w:t>
      </w:r>
      <w:r w:rsidRPr="00A55AE1">
        <w:rPr>
          <w:rFonts w:asciiTheme="majorBidi" w:hAnsiTheme="majorBidi" w:cstheme="majorBidi"/>
          <w:sz w:val="24"/>
          <w:szCs w:val="24"/>
          <w:lang w:bidi="ar-DZ"/>
        </w:rPr>
        <w:t xml:space="preserve">Evaluation of environmental attitudes: Analysis and results of a scale applied to university students. </w:t>
      </w:r>
      <w:r w:rsidRPr="00A55AE1">
        <w:rPr>
          <w:rFonts w:asciiTheme="majorBidi" w:hAnsiTheme="majorBidi" w:cstheme="majorBidi"/>
          <w:b/>
          <w:bCs/>
          <w:i/>
          <w:iCs/>
          <w:sz w:val="24"/>
          <w:szCs w:val="24"/>
          <w:lang w:bidi="ar-DZ"/>
        </w:rPr>
        <w:t>Science Education</w:t>
      </w:r>
      <w:r w:rsidRPr="00A55AE1">
        <w:rPr>
          <w:rFonts w:asciiTheme="majorBidi" w:hAnsiTheme="majorBidi" w:cstheme="majorBidi"/>
          <w:sz w:val="24"/>
          <w:szCs w:val="24"/>
          <w:lang w:bidi="ar-DZ"/>
        </w:rPr>
        <w:t>, 91(6), 988–1009.</w:t>
      </w:r>
    </w:p>
    <w:p w14:paraId="522781DD" w14:textId="77777777" w:rsidR="005C2475" w:rsidRDefault="005C2475" w:rsidP="005C2475">
      <w:pPr>
        <w:pStyle w:val="NormalWeb"/>
        <w:shd w:val="clear" w:color="auto" w:fill="FFFFFF"/>
        <w:bidi/>
        <w:spacing w:before="0" w:beforeAutospacing="0" w:after="0" w:afterAutospacing="0"/>
        <w:rPr>
          <w:color w:val="222222"/>
          <w:rtl/>
        </w:rPr>
      </w:pPr>
    </w:p>
    <w:p w14:paraId="50ADD14D" w14:textId="77777777" w:rsidR="005C2475" w:rsidRPr="005C2475" w:rsidRDefault="005C2475" w:rsidP="005C2475">
      <w:pPr>
        <w:spacing w:after="200" w:line="240" w:lineRule="auto"/>
        <w:rPr>
          <w:rFonts w:ascii="Traditional Arabic" w:eastAsia="Calibri" w:hAnsi="Traditional Arabic" w:cs="Traditional Arabic"/>
          <w:b/>
          <w:bCs/>
          <w:color w:val="0070C0"/>
          <w:sz w:val="28"/>
          <w:szCs w:val="28"/>
          <w:rtl/>
          <w:lang w:bidi="ar-DZ"/>
        </w:rPr>
      </w:pPr>
      <w:r w:rsidRPr="005C2475">
        <w:rPr>
          <w:rFonts w:ascii="Traditional Arabic" w:eastAsia="Calibri" w:hAnsi="Traditional Arabic" w:cs="Traditional Arabic" w:hint="cs"/>
          <w:b/>
          <w:bCs/>
          <w:color w:val="0070C0"/>
          <w:sz w:val="28"/>
          <w:szCs w:val="28"/>
          <w:highlight w:val="yellow"/>
          <w:rtl/>
          <w:lang w:bidi="ar-DZ"/>
        </w:rPr>
        <w:t>إعدادات الصفحة</w:t>
      </w:r>
      <w:r w:rsidRPr="005C2475">
        <w:rPr>
          <w:rFonts w:ascii="Traditional Arabic" w:eastAsia="Calibri" w:hAnsi="Traditional Arabic" w:cs="Traditional Arabic" w:hint="cs"/>
          <w:b/>
          <w:bCs/>
          <w:color w:val="0070C0"/>
          <w:sz w:val="28"/>
          <w:szCs w:val="28"/>
          <w:rtl/>
          <w:lang w:bidi="ar-DZ"/>
        </w:rPr>
        <w:t xml:space="preserve"> </w:t>
      </w:r>
    </w:p>
    <w:p w14:paraId="374364E5" w14:textId="77777777" w:rsidR="005C2475" w:rsidRPr="005C2475" w:rsidRDefault="005C2475" w:rsidP="005C2475">
      <w:pPr>
        <w:numPr>
          <w:ilvl w:val="0"/>
          <w:numId w:val="14"/>
        </w:numPr>
        <w:tabs>
          <w:tab w:val="right" w:pos="185"/>
        </w:tabs>
        <w:spacing w:after="200" w:line="360" w:lineRule="auto"/>
        <w:ind w:left="43" w:firstLine="0"/>
        <w:contextualSpacing/>
        <w:rPr>
          <w:rFonts w:ascii="Traditional Arabic" w:eastAsia="Calibri" w:hAnsi="Traditional Arabic" w:cs="Traditional Arabic"/>
          <w:sz w:val="28"/>
          <w:szCs w:val="28"/>
          <w:lang w:bidi="ar-DZ"/>
        </w:rPr>
      </w:pPr>
      <w:r w:rsidRPr="005C2475">
        <w:rPr>
          <w:rFonts w:ascii="Traditional Arabic" w:eastAsia="Calibri" w:hAnsi="Traditional Arabic" w:cs="Traditional Arabic" w:hint="cs"/>
          <w:sz w:val="28"/>
          <w:szCs w:val="28"/>
          <w:rtl/>
          <w:lang w:bidi="ar-DZ"/>
        </w:rPr>
        <w:t xml:space="preserve"> يكتب</w:t>
      </w:r>
      <w:r w:rsidRPr="005C2475">
        <w:rPr>
          <w:rFonts w:ascii="Traditional Arabic" w:eastAsia="Calibri" w:hAnsi="Traditional Arabic" w:cs="Traditional Arabic"/>
          <w:sz w:val="28"/>
          <w:szCs w:val="28"/>
          <w:lang w:bidi="ar-DZ"/>
        </w:rPr>
        <w:t xml:space="preserve"> </w:t>
      </w:r>
      <w:r w:rsidRPr="005C2475">
        <w:rPr>
          <w:rFonts w:ascii="Traditional Arabic" w:eastAsia="Calibri" w:hAnsi="Traditional Arabic" w:cs="Traditional Arabic" w:hint="cs"/>
          <w:sz w:val="28"/>
          <w:szCs w:val="28"/>
          <w:rtl/>
          <w:lang w:bidi="ar-DZ"/>
        </w:rPr>
        <w:t>المقال</w:t>
      </w:r>
      <w:r w:rsidRPr="005C2475">
        <w:rPr>
          <w:rFonts w:ascii="Traditional Arabic" w:eastAsia="Calibri" w:hAnsi="Traditional Arabic" w:cs="Traditional Arabic"/>
          <w:sz w:val="28"/>
          <w:szCs w:val="28"/>
          <w:lang w:bidi="ar-DZ"/>
        </w:rPr>
        <w:t xml:space="preserve"> </w:t>
      </w:r>
      <w:r w:rsidRPr="005C2475">
        <w:rPr>
          <w:rFonts w:ascii="Traditional Arabic" w:eastAsia="Calibri" w:hAnsi="Traditional Arabic" w:cs="Traditional Arabic" w:hint="cs"/>
          <w:sz w:val="28"/>
          <w:szCs w:val="28"/>
          <w:rtl/>
          <w:lang w:bidi="ar-DZ"/>
        </w:rPr>
        <w:t>على</w:t>
      </w:r>
      <w:r w:rsidRPr="005C2475">
        <w:rPr>
          <w:rFonts w:ascii="Traditional Arabic" w:eastAsia="Calibri" w:hAnsi="Traditional Arabic" w:cs="Traditional Arabic"/>
          <w:sz w:val="28"/>
          <w:szCs w:val="28"/>
          <w:lang w:bidi="ar-DZ"/>
        </w:rPr>
        <w:t xml:space="preserve"> </w:t>
      </w:r>
      <w:r w:rsidRPr="005C2475">
        <w:rPr>
          <w:rFonts w:ascii="Traditional Arabic" w:eastAsia="Calibri" w:hAnsi="Traditional Arabic" w:cs="Traditional Arabic" w:hint="cs"/>
          <w:sz w:val="28"/>
          <w:szCs w:val="28"/>
          <w:rtl/>
          <w:lang w:bidi="ar-DZ"/>
        </w:rPr>
        <w:t xml:space="preserve">برنامج </w:t>
      </w:r>
      <w:r w:rsidRPr="005C2475">
        <w:rPr>
          <w:rFonts w:ascii="Times New Roman" w:eastAsia="Calibri" w:hAnsi="Times New Roman" w:cs="Times New Roman"/>
          <w:sz w:val="28"/>
          <w:szCs w:val="28"/>
          <w:lang w:val="fr-FR"/>
        </w:rPr>
        <w:t>Microsoft Word</w:t>
      </w:r>
      <w:r w:rsidRPr="005C2475">
        <w:rPr>
          <w:rFonts w:ascii="Times New Roman" w:eastAsia="Calibri" w:hAnsi="Times New Roman" w:cs="Times New Roman" w:hint="cs"/>
          <w:sz w:val="28"/>
          <w:szCs w:val="28"/>
          <w:rtl/>
          <w:lang w:val="fr-FR"/>
        </w:rPr>
        <w:t xml:space="preserve"> </w:t>
      </w:r>
      <w:r w:rsidRPr="005C2475">
        <w:rPr>
          <w:rFonts w:ascii="Traditional Arabic" w:eastAsia="Calibri" w:hAnsi="Traditional Arabic" w:cs="Traditional Arabic" w:hint="cs"/>
          <w:sz w:val="28"/>
          <w:szCs w:val="28"/>
          <w:rtl/>
          <w:lang w:bidi="ar-DZ"/>
        </w:rPr>
        <w:t>و ذلك لتجنب إختلال الفقرات و الأشكال عند الطبع .</w:t>
      </w:r>
    </w:p>
    <w:p w14:paraId="2F826A94" w14:textId="77777777" w:rsidR="005C2475" w:rsidRPr="005C2475" w:rsidRDefault="005C2475" w:rsidP="005C2475">
      <w:pPr>
        <w:numPr>
          <w:ilvl w:val="0"/>
          <w:numId w:val="14"/>
        </w:numPr>
        <w:tabs>
          <w:tab w:val="right" w:pos="185"/>
        </w:tabs>
        <w:spacing w:after="200" w:line="360" w:lineRule="auto"/>
        <w:ind w:left="43" w:firstLine="0"/>
        <w:contextualSpacing/>
        <w:rPr>
          <w:rFonts w:ascii="Traditional Arabic" w:eastAsia="Calibri" w:hAnsi="Traditional Arabic" w:cs="Traditional Arabic"/>
          <w:sz w:val="28"/>
          <w:szCs w:val="28"/>
          <w:lang w:bidi="ar-DZ"/>
        </w:rPr>
      </w:pPr>
      <w:r w:rsidRPr="005C2475">
        <w:rPr>
          <w:rFonts w:ascii="Traditional Arabic" w:eastAsia="Calibri" w:hAnsi="Traditional Arabic" w:cs="Traditional Arabic" w:hint="cs"/>
          <w:sz w:val="28"/>
          <w:szCs w:val="28"/>
          <w:rtl/>
          <w:lang w:bidi="ar-DZ"/>
        </w:rPr>
        <w:t xml:space="preserve"> الصفحة</w:t>
      </w:r>
      <w:r w:rsidRPr="005C2475">
        <w:rPr>
          <w:rFonts w:ascii="Traditional Arabic" w:eastAsia="Calibri" w:hAnsi="Traditional Arabic" w:cs="Traditional Arabic"/>
          <w:sz w:val="28"/>
          <w:szCs w:val="28"/>
          <w:lang w:bidi="ar-DZ"/>
        </w:rPr>
        <w:t xml:space="preserve"> </w:t>
      </w:r>
      <w:r w:rsidRPr="005C2475">
        <w:rPr>
          <w:rFonts w:ascii="Traditional Arabic" w:eastAsia="Calibri" w:hAnsi="Traditional Arabic" w:cs="Traditional Arabic" w:hint="cs"/>
          <w:sz w:val="28"/>
          <w:szCs w:val="28"/>
          <w:rtl/>
          <w:lang w:bidi="ar-DZ"/>
        </w:rPr>
        <w:t>من</w:t>
      </w:r>
      <w:r w:rsidRPr="005C2475">
        <w:rPr>
          <w:rFonts w:ascii="Traditional Arabic" w:eastAsia="Calibri" w:hAnsi="Traditional Arabic" w:cs="Traditional Arabic"/>
          <w:sz w:val="28"/>
          <w:szCs w:val="28"/>
          <w:lang w:bidi="ar-DZ"/>
        </w:rPr>
        <w:t xml:space="preserve"> </w:t>
      </w:r>
      <w:r w:rsidRPr="005C2475">
        <w:rPr>
          <w:rFonts w:ascii="Traditional Arabic" w:eastAsia="Calibri" w:hAnsi="Traditional Arabic" w:cs="Traditional Arabic" w:hint="cs"/>
          <w:sz w:val="28"/>
          <w:szCs w:val="28"/>
          <w:rtl/>
          <w:lang w:bidi="ar-DZ"/>
        </w:rPr>
        <w:t>الحجم</w:t>
      </w:r>
      <w:r w:rsidRPr="005C2475">
        <w:rPr>
          <w:rFonts w:ascii="TraditionalArabic" w:eastAsia="Calibri" w:hAnsi="Calibri" w:cs="TraditionalArabic"/>
          <w:sz w:val="28"/>
          <w:szCs w:val="28"/>
          <w:lang w:val="fr-FR"/>
        </w:rPr>
        <w:t xml:space="preserve"> </w:t>
      </w:r>
      <w:r w:rsidRPr="005C2475">
        <w:rPr>
          <w:rFonts w:ascii="TraditionalArabic" w:eastAsia="Calibri" w:hAnsi="Calibri" w:cs="TraditionalArabic" w:hint="cs"/>
          <w:sz w:val="28"/>
          <w:szCs w:val="28"/>
          <w:rtl/>
          <w:lang w:val="fr-FR"/>
        </w:rPr>
        <w:t xml:space="preserve"> </w:t>
      </w:r>
      <w:r w:rsidRPr="005C2475">
        <w:rPr>
          <w:rFonts w:ascii="Calibri" w:eastAsia="Calibri" w:hAnsi="Calibri" w:cs="TraditionalArabic"/>
          <w:sz w:val="28"/>
          <w:szCs w:val="28"/>
          <w:lang w:val="fr-FR"/>
        </w:rPr>
        <w:t>A4</w:t>
      </w:r>
    </w:p>
    <w:p w14:paraId="393F6AE3" w14:textId="77777777" w:rsidR="005C2475" w:rsidRPr="005C2475" w:rsidRDefault="005C2475" w:rsidP="005C2475">
      <w:pPr>
        <w:numPr>
          <w:ilvl w:val="0"/>
          <w:numId w:val="14"/>
        </w:numPr>
        <w:tabs>
          <w:tab w:val="right" w:pos="185"/>
        </w:tabs>
        <w:spacing w:after="200" w:line="240" w:lineRule="auto"/>
        <w:ind w:left="43" w:firstLine="0"/>
        <w:contextualSpacing/>
        <w:rPr>
          <w:rFonts w:ascii="Traditional Arabic" w:eastAsia="Calibri" w:hAnsi="Traditional Arabic" w:cs="Traditional Arabic"/>
          <w:sz w:val="28"/>
          <w:szCs w:val="28"/>
          <w:lang w:bidi="ar-DZ"/>
        </w:rPr>
      </w:pPr>
      <w:r w:rsidRPr="005C2475">
        <w:rPr>
          <w:rFonts w:ascii="Traditional Arabic" w:eastAsia="Calibri" w:hAnsi="Traditional Arabic" w:cs="Traditional Arabic" w:hint="cs"/>
          <w:sz w:val="28"/>
          <w:szCs w:val="28"/>
          <w:rtl/>
          <w:lang w:bidi="ar-DZ"/>
        </w:rPr>
        <w:t>هوامش الصفحة: (</w:t>
      </w:r>
      <w:r w:rsidRPr="005C2475">
        <w:rPr>
          <w:rFonts w:ascii="Traditional Arabic" w:eastAsia="Calibri" w:hAnsi="Traditional Arabic" w:cs="Traditional Arabic"/>
          <w:sz w:val="28"/>
          <w:szCs w:val="28"/>
          <w:lang w:bidi="ar-DZ"/>
        </w:rPr>
        <w:t xml:space="preserve"> </w:t>
      </w:r>
      <w:r w:rsidRPr="005C2475">
        <w:rPr>
          <w:rFonts w:ascii="Traditional Arabic" w:eastAsia="Calibri" w:hAnsi="Traditional Arabic" w:cs="Traditional Arabic" w:hint="cs"/>
          <w:sz w:val="28"/>
          <w:szCs w:val="28"/>
          <w:rtl/>
          <w:lang w:bidi="ar-DZ"/>
        </w:rPr>
        <w:t>أعلى</w:t>
      </w:r>
      <w:r w:rsidRPr="005C2475">
        <w:rPr>
          <w:rFonts w:ascii="Traditional Arabic" w:eastAsia="Calibri" w:hAnsi="Traditional Arabic" w:cs="Traditional Arabic"/>
          <w:sz w:val="28"/>
          <w:szCs w:val="28"/>
          <w:lang w:bidi="ar-DZ"/>
        </w:rPr>
        <w:t xml:space="preserve"> 2 </w:t>
      </w:r>
      <w:r w:rsidRPr="005C2475">
        <w:rPr>
          <w:rFonts w:ascii="Traditional Arabic" w:eastAsia="Calibri" w:hAnsi="Traditional Arabic" w:cs="Traditional Arabic" w:hint="cs"/>
          <w:sz w:val="28"/>
          <w:szCs w:val="28"/>
          <w:rtl/>
          <w:lang w:bidi="ar-DZ"/>
        </w:rPr>
        <w:t>سم</w:t>
      </w:r>
      <w:r w:rsidRPr="005C2475">
        <w:rPr>
          <w:rFonts w:ascii="Traditional Arabic" w:eastAsia="Calibri" w:hAnsi="Traditional Arabic" w:cs="Traditional Arabic"/>
          <w:sz w:val="28"/>
          <w:szCs w:val="28"/>
          <w:lang w:bidi="ar-DZ"/>
        </w:rPr>
        <w:t xml:space="preserve"> ) . (</w:t>
      </w:r>
      <w:r w:rsidRPr="005C2475">
        <w:rPr>
          <w:rFonts w:ascii="Traditional Arabic" w:eastAsia="Calibri" w:hAnsi="Traditional Arabic" w:cs="Traditional Arabic" w:hint="cs"/>
          <w:sz w:val="28"/>
          <w:szCs w:val="28"/>
          <w:rtl/>
          <w:lang w:bidi="ar-DZ"/>
        </w:rPr>
        <w:t>اسفل</w:t>
      </w:r>
      <w:r w:rsidRPr="005C2475">
        <w:rPr>
          <w:rFonts w:ascii="Traditional Arabic" w:eastAsia="Calibri" w:hAnsi="Traditional Arabic" w:cs="Traditional Arabic"/>
          <w:sz w:val="28"/>
          <w:szCs w:val="28"/>
          <w:lang w:bidi="ar-DZ"/>
        </w:rPr>
        <w:t xml:space="preserve"> 2 </w:t>
      </w:r>
      <w:r w:rsidRPr="005C2475">
        <w:rPr>
          <w:rFonts w:ascii="Traditional Arabic" w:eastAsia="Calibri" w:hAnsi="Traditional Arabic" w:cs="Traditional Arabic" w:hint="cs"/>
          <w:sz w:val="28"/>
          <w:szCs w:val="28"/>
          <w:rtl/>
          <w:lang w:bidi="ar-DZ"/>
        </w:rPr>
        <w:t>سم</w:t>
      </w:r>
      <w:r w:rsidRPr="005C2475">
        <w:rPr>
          <w:rFonts w:ascii="Traditional Arabic" w:eastAsia="Calibri" w:hAnsi="Traditional Arabic" w:cs="Traditional Arabic"/>
          <w:sz w:val="28"/>
          <w:szCs w:val="28"/>
          <w:lang w:bidi="ar-DZ"/>
        </w:rPr>
        <w:t xml:space="preserve"> ) .( </w:t>
      </w:r>
      <w:r w:rsidRPr="005C2475">
        <w:rPr>
          <w:rFonts w:ascii="Traditional Arabic" w:eastAsia="Calibri" w:hAnsi="Traditional Arabic" w:cs="Traditional Arabic" w:hint="cs"/>
          <w:sz w:val="28"/>
          <w:szCs w:val="28"/>
          <w:rtl/>
          <w:lang w:bidi="ar-DZ"/>
        </w:rPr>
        <w:t>اليمين</w:t>
      </w:r>
      <w:r w:rsidRPr="005C2475">
        <w:rPr>
          <w:rFonts w:ascii="Traditional Arabic" w:eastAsia="Calibri" w:hAnsi="Traditional Arabic" w:cs="Traditional Arabic"/>
          <w:sz w:val="28"/>
          <w:szCs w:val="28"/>
          <w:lang w:bidi="ar-DZ"/>
        </w:rPr>
        <w:t xml:space="preserve"> </w:t>
      </w:r>
      <w:r w:rsidRPr="005C2475">
        <w:rPr>
          <w:rFonts w:ascii="Traditional Arabic" w:eastAsia="Calibri" w:hAnsi="Traditional Arabic" w:cs="Traditional Arabic" w:hint="cs"/>
          <w:sz w:val="28"/>
          <w:szCs w:val="28"/>
          <w:rtl/>
          <w:lang w:bidi="ar-DZ"/>
        </w:rPr>
        <w:t>3</w:t>
      </w:r>
      <w:r w:rsidRPr="005C2475">
        <w:rPr>
          <w:rFonts w:ascii="Traditional Arabic" w:eastAsia="Calibri" w:hAnsi="Traditional Arabic" w:cs="Traditional Arabic"/>
          <w:sz w:val="28"/>
          <w:szCs w:val="28"/>
          <w:lang w:bidi="ar-DZ"/>
        </w:rPr>
        <w:t xml:space="preserve"> </w:t>
      </w:r>
      <w:r w:rsidRPr="005C2475">
        <w:rPr>
          <w:rFonts w:ascii="Traditional Arabic" w:eastAsia="Calibri" w:hAnsi="Traditional Arabic" w:cs="Traditional Arabic" w:hint="cs"/>
          <w:sz w:val="28"/>
          <w:szCs w:val="28"/>
          <w:rtl/>
          <w:lang w:bidi="ar-DZ"/>
        </w:rPr>
        <w:t>سم</w:t>
      </w:r>
      <w:r w:rsidRPr="005C2475">
        <w:rPr>
          <w:rFonts w:ascii="Traditional Arabic" w:eastAsia="Calibri" w:hAnsi="Traditional Arabic" w:cs="Traditional Arabic"/>
          <w:sz w:val="28"/>
          <w:szCs w:val="28"/>
          <w:lang w:bidi="ar-DZ"/>
        </w:rPr>
        <w:t xml:space="preserve"> ) . (</w:t>
      </w:r>
      <w:r w:rsidRPr="005C2475">
        <w:rPr>
          <w:rFonts w:ascii="Traditional Arabic" w:eastAsia="Calibri" w:hAnsi="Traditional Arabic" w:cs="Traditional Arabic" w:hint="cs"/>
          <w:sz w:val="28"/>
          <w:szCs w:val="28"/>
          <w:rtl/>
          <w:lang w:bidi="ar-DZ"/>
        </w:rPr>
        <w:t>اليسار</w:t>
      </w:r>
      <w:r w:rsidRPr="005C2475">
        <w:rPr>
          <w:rFonts w:ascii="Traditional Arabic" w:eastAsia="Calibri" w:hAnsi="Traditional Arabic" w:cs="Traditional Arabic"/>
          <w:sz w:val="28"/>
          <w:szCs w:val="28"/>
          <w:lang w:bidi="ar-DZ"/>
        </w:rPr>
        <w:t xml:space="preserve"> </w:t>
      </w:r>
      <w:r w:rsidRPr="005C2475">
        <w:rPr>
          <w:rFonts w:ascii="Traditional Arabic" w:eastAsia="Calibri" w:hAnsi="Traditional Arabic" w:cs="Traditional Arabic" w:hint="cs"/>
          <w:sz w:val="28"/>
          <w:szCs w:val="28"/>
          <w:rtl/>
          <w:lang w:bidi="ar-DZ"/>
        </w:rPr>
        <w:t>3</w:t>
      </w:r>
      <w:r w:rsidRPr="005C2475">
        <w:rPr>
          <w:rFonts w:ascii="Traditional Arabic" w:eastAsia="Calibri" w:hAnsi="Traditional Arabic" w:cs="Traditional Arabic"/>
          <w:sz w:val="28"/>
          <w:szCs w:val="28"/>
          <w:lang w:bidi="ar-DZ"/>
        </w:rPr>
        <w:t xml:space="preserve"> </w:t>
      </w:r>
      <w:r w:rsidRPr="005C2475">
        <w:rPr>
          <w:rFonts w:ascii="Traditional Arabic" w:eastAsia="Calibri" w:hAnsi="Traditional Arabic" w:cs="Traditional Arabic" w:hint="cs"/>
          <w:sz w:val="28"/>
          <w:szCs w:val="28"/>
          <w:rtl/>
          <w:lang w:bidi="ar-DZ"/>
        </w:rPr>
        <w:t>سم)</w:t>
      </w:r>
    </w:p>
    <w:p w14:paraId="50F44601" w14:textId="77777777" w:rsidR="005C2475" w:rsidRPr="007F0998" w:rsidRDefault="005C2475" w:rsidP="005C2475">
      <w:pPr>
        <w:numPr>
          <w:ilvl w:val="0"/>
          <w:numId w:val="14"/>
        </w:numPr>
        <w:tabs>
          <w:tab w:val="right" w:pos="185"/>
        </w:tabs>
        <w:spacing w:after="200" w:line="240" w:lineRule="auto"/>
        <w:ind w:left="43" w:firstLine="0"/>
        <w:contextualSpacing/>
        <w:rPr>
          <w:rFonts w:ascii="Traditional Arabic" w:eastAsia="Calibri" w:hAnsi="Traditional Arabic" w:cs="Traditional Arabic"/>
          <w:sz w:val="28"/>
          <w:szCs w:val="28"/>
          <w:lang w:bidi="ar-DZ"/>
        </w:rPr>
      </w:pPr>
      <w:r w:rsidRPr="005C2475">
        <w:rPr>
          <w:rFonts w:ascii="Traditional Arabic" w:eastAsia="Calibri" w:hAnsi="Traditional Arabic" w:cs="Traditional Arabic"/>
          <w:sz w:val="28"/>
          <w:szCs w:val="28"/>
          <w:rtl/>
          <w:lang w:val="fr-FR"/>
        </w:rPr>
        <w:t>أي</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hint="cs"/>
          <w:sz w:val="28"/>
          <w:szCs w:val="28"/>
          <w:rtl/>
          <w:lang w:val="fr-FR"/>
        </w:rPr>
        <w:t>بحث</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يخالف</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قواعد</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النشر</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لا</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يؤخذ</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بعين</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الاعتبار،</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و</w:t>
      </w:r>
      <w:r w:rsidRPr="005C2475">
        <w:rPr>
          <w:rFonts w:ascii="Traditional Arabic" w:eastAsia="Calibri" w:hAnsi="Traditional Arabic" w:cs="Traditional Arabic" w:hint="cs"/>
          <w:sz w:val="28"/>
          <w:szCs w:val="28"/>
          <w:rtl/>
          <w:lang w:val="fr-FR"/>
        </w:rPr>
        <w:t>المجلة</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غير</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معنية</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بإعلام</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صاحب</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المقال</w:t>
      </w:r>
      <w:r w:rsidRPr="005C2475">
        <w:rPr>
          <w:rFonts w:ascii="Traditional Arabic" w:eastAsia="Calibri" w:hAnsi="Traditional Arabic" w:cs="Traditional Arabic"/>
          <w:sz w:val="28"/>
          <w:szCs w:val="28"/>
          <w:lang w:val="fr-FR"/>
        </w:rPr>
        <w:t xml:space="preserve"> </w:t>
      </w:r>
      <w:r w:rsidRPr="005C2475">
        <w:rPr>
          <w:rFonts w:ascii="Traditional Arabic" w:eastAsia="Calibri" w:hAnsi="Traditional Arabic" w:cs="Traditional Arabic"/>
          <w:sz w:val="28"/>
          <w:szCs w:val="28"/>
          <w:rtl/>
          <w:lang w:val="fr-FR"/>
        </w:rPr>
        <w:t>بذلك</w:t>
      </w:r>
      <w:r w:rsidRPr="005C2475">
        <w:rPr>
          <w:rFonts w:ascii="Traditional Arabic" w:eastAsia="Calibri" w:hAnsi="Traditional Arabic" w:cs="Traditional Arabic" w:hint="cs"/>
          <w:sz w:val="28"/>
          <w:szCs w:val="28"/>
          <w:rtl/>
          <w:lang w:val="fr-FR"/>
        </w:rPr>
        <w:t>.</w:t>
      </w:r>
    </w:p>
    <w:p w14:paraId="462E6F67" w14:textId="77777777" w:rsidR="007F0998" w:rsidRDefault="007F0998" w:rsidP="007F0998">
      <w:pPr>
        <w:tabs>
          <w:tab w:val="right" w:pos="185"/>
        </w:tabs>
        <w:spacing w:after="200" w:line="240" w:lineRule="auto"/>
        <w:ind w:left="43"/>
        <w:contextualSpacing/>
        <w:rPr>
          <w:rFonts w:ascii="Traditional Arabic" w:eastAsia="Calibri" w:hAnsi="Traditional Arabic" w:cs="Traditional Arabic"/>
          <w:sz w:val="28"/>
          <w:szCs w:val="28"/>
          <w:lang w:val="fr-FR"/>
        </w:rPr>
      </w:pPr>
    </w:p>
    <w:p w14:paraId="7E74907D" w14:textId="77777777" w:rsidR="007F0998" w:rsidRPr="007F0998" w:rsidRDefault="007F0998" w:rsidP="007F0998">
      <w:pPr>
        <w:bidi w:val="0"/>
        <w:spacing w:after="200" w:line="240" w:lineRule="auto"/>
        <w:rPr>
          <w:rFonts w:ascii="Times New Roman" w:eastAsia="Calibri" w:hAnsi="Times New Roman" w:cs="Times New Roman"/>
          <w:b/>
          <w:bCs/>
          <w:sz w:val="24"/>
          <w:szCs w:val="24"/>
          <w:u w:val="single"/>
          <w:lang w:val="fr-FR" w:bidi="ar-DZ"/>
        </w:rPr>
      </w:pPr>
      <w:r w:rsidRPr="007F0998">
        <w:rPr>
          <w:rFonts w:ascii="Times New Roman" w:eastAsia="Calibri" w:hAnsi="Times New Roman" w:cs="Times New Roman"/>
          <w:b/>
          <w:bCs/>
          <w:sz w:val="24"/>
          <w:szCs w:val="24"/>
          <w:u w:val="single"/>
          <w:lang w:val="fr-FR" w:bidi="ar-DZ"/>
        </w:rPr>
        <w:t>Page setting</w:t>
      </w:r>
    </w:p>
    <w:p w14:paraId="58D815F4" w14:textId="77777777" w:rsidR="007F0998" w:rsidRPr="007F0998" w:rsidRDefault="007F0998" w:rsidP="007F0998">
      <w:pPr>
        <w:numPr>
          <w:ilvl w:val="0"/>
          <w:numId w:val="19"/>
        </w:numPr>
        <w:bidi w:val="0"/>
        <w:spacing w:after="200" w:line="360" w:lineRule="auto"/>
        <w:contextualSpacing/>
        <w:rPr>
          <w:rFonts w:ascii="Times New Roman" w:eastAsia="Calibri" w:hAnsi="Times New Roman" w:cs="Times New Roman"/>
          <w:sz w:val="24"/>
          <w:szCs w:val="24"/>
          <w:lang w:val="en-GB" w:bidi="ar-DZ"/>
        </w:rPr>
      </w:pPr>
      <w:r w:rsidRPr="007F0998">
        <w:rPr>
          <w:rFonts w:ascii="Times New Roman" w:eastAsia="Calibri" w:hAnsi="Times New Roman" w:cs="Times New Roman"/>
          <w:sz w:val="24"/>
          <w:szCs w:val="24"/>
          <w:lang w:val="en-GB" w:bidi="ar-DZ"/>
        </w:rPr>
        <w:t xml:space="preserve">The manuscript should be in Word format </w:t>
      </w:r>
    </w:p>
    <w:p w14:paraId="74CF05EF" w14:textId="77777777" w:rsidR="007F0998" w:rsidRPr="007F0998" w:rsidRDefault="007F0998" w:rsidP="007F0998">
      <w:pPr>
        <w:numPr>
          <w:ilvl w:val="0"/>
          <w:numId w:val="19"/>
        </w:numPr>
        <w:bidi w:val="0"/>
        <w:spacing w:after="200" w:line="360" w:lineRule="auto"/>
        <w:contextualSpacing/>
        <w:rPr>
          <w:rFonts w:ascii="Times New Roman" w:eastAsia="Calibri" w:hAnsi="Times New Roman" w:cs="Times New Roman"/>
          <w:sz w:val="24"/>
          <w:szCs w:val="24"/>
          <w:lang w:val="en-GB" w:bidi="ar-DZ"/>
        </w:rPr>
      </w:pPr>
      <w:r w:rsidRPr="007F0998">
        <w:rPr>
          <w:rFonts w:ascii="Times New Roman" w:eastAsia="Calibri" w:hAnsi="Times New Roman" w:cs="Times New Roman"/>
          <w:sz w:val="24"/>
          <w:szCs w:val="24"/>
          <w:lang w:val="en-GB" w:bidi="ar-DZ"/>
        </w:rPr>
        <w:t>The page size is A4</w:t>
      </w:r>
    </w:p>
    <w:p w14:paraId="452388ED" w14:textId="77777777" w:rsidR="007F0998" w:rsidRPr="007F0998" w:rsidRDefault="007F0998" w:rsidP="007F0998">
      <w:pPr>
        <w:numPr>
          <w:ilvl w:val="0"/>
          <w:numId w:val="19"/>
        </w:numPr>
        <w:bidi w:val="0"/>
        <w:spacing w:after="200" w:line="360" w:lineRule="auto"/>
        <w:contextualSpacing/>
        <w:rPr>
          <w:rFonts w:ascii="Times New Roman" w:eastAsia="Calibri" w:hAnsi="Times New Roman" w:cs="Times New Roman"/>
          <w:sz w:val="24"/>
          <w:szCs w:val="24"/>
          <w:lang w:val="en-GB" w:bidi="ar-DZ"/>
        </w:rPr>
      </w:pPr>
      <w:r w:rsidRPr="007F0998">
        <w:rPr>
          <w:rFonts w:ascii="Times New Roman" w:eastAsia="Calibri" w:hAnsi="Times New Roman" w:cs="Times New Roman"/>
          <w:sz w:val="24"/>
          <w:szCs w:val="24"/>
          <w:lang w:val="en-GB" w:bidi="ar-DZ"/>
        </w:rPr>
        <w:t xml:space="preserve">The page margins: Top 2 cm, Bottom 2 cm, Left 3 cm, Right 3 cm </w:t>
      </w:r>
    </w:p>
    <w:p w14:paraId="7F48C389" w14:textId="77777777" w:rsidR="009E2640" w:rsidRPr="009E2640" w:rsidRDefault="007F0998" w:rsidP="0041184F">
      <w:pPr>
        <w:numPr>
          <w:ilvl w:val="0"/>
          <w:numId w:val="19"/>
        </w:numPr>
        <w:bidi w:val="0"/>
        <w:spacing w:after="200" w:line="240" w:lineRule="auto"/>
        <w:contextualSpacing/>
        <w:rPr>
          <w:rFonts w:ascii="Traditional Arabic" w:hAnsi="Traditional Arabic" w:cs="Traditional Arabic"/>
          <w:sz w:val="32"/>
          <w:szCs w:val="32"/>
          <w:rtl/>
          <w:lang w:bidi="ar-IQ"/>
        </w:rPr>
      </w:pPr>
      <w:r w:rsidRPr="007F0998">
        <w:rPr>
          <w:rFonts w:ascii="Times New Roman" w:eastAsia="Calibri" w:hAnsi="Times New Roman" w:cs="Times New Roman"/>
          <w:sz w:val="24"/>
          <w:szCs w:val="24"/>
          <w:lang w:val="en-GB" w:bidi="ar-DZ"/>
        </w:rPr>
        <w:t xml:space="preserve"> If the manuscript does not match the standards, it will be rejected automatically.</w:t>
      </w:r>
      <w:r w:rsidR="0041184F" w:rsidRPr="009E2640">
        <w:rPr>
          <w:rFonts w:ascii="Traditional Arabic" w:hAnsi="Traditional Arabic" w:cs="Traditional Arabic"/>
          <w:sz w:val="32"/>
          <w:szCs w:val="32"/>
          <w:rtl/>
          <w:lang w:bidi="ar-IQ"/>
        </w:rPr>
        <w:t xml:space="preserve"> </w:t>
      </w:r>
    </w:p>
    <w:sectPr w:rsidR="009E2640" w:rsidRPr="009E2640" w:rsidSect="00533A70">
      <w:headerReference w:type="even" r:id="rId9"/>
      <w:headerReference w:type="default" r:id="rId10"/>
      <w:footerReference w:type="even" r:id="rId11"/>
      <w:footerReference w:type="default" r:id="rId12"/>
      <w:headerReference w:type="first" r:id="rId13"/>
      <w:footerReference w:type="first" r:id="rId14"/>
      <w:pgSz w:w="12240" w:h="15840"/>
      <w:pgMar w:top="1418" w:right="1440" w:bottom="1440" w:left="1440" w:header="142"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35705" w14:textId="77777777" w:rsidR="00380414" w:rsidRDefault="00380414" w:rsidP="00AD1EAB">
      <w:pPr>
        <w:spacing w:after="0" w:line="240" w:lineRule="auto"/>
      </w:pPr>
      <w:r>
        <w:separator/>
      </w:r>
    </w:p>
  </w:endnote>
  <w:endnote w:type="continuationSeparator" w:id="0">
    <w:p w14:paraId="4E21144F" w14:textId="77777777" w:rsidR="00380414" w:rsidRDefault="00380414" w:rsidP="00AD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altName w:val="Times New Roman"/>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altName w:val="Times New Roman"/>
    <w:charset w:val="B2"/>
    <w:family w:val="auto"/>
    <w:pitch w:val="variable"/>
    <w:sig w:usb0="00002001" w:usb1="80000000" w:usb2="00000008" w:usb3="00000000" w:csb0="00000040" w:csb1="00000000"/>
  </w:font>
  <w:font w:name="PT Bold Broken">
    <w:altName w:val="Segoe UI Semilight"/>
    <w:charset w:val="B2"/>
    <w:family w:val="auto"/>
    <w:pitch w:val="variable"/>
    <w:sig w:usb0="00002000" w:usb1="80000000" w:usb2="00000008" w:usb3="00000000" w:csb0="00000040" w:csb1="00000000"/>
  </w:font>
  <w:font w:name="GulliverRM">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raditionalArabic">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240EE" w14:textId="77777777" w:rsidR="002A41A5" w:rsidRDefault="003B1AF6" w:rsidP="00A0503F">
    <w:pPr>
      <w:pStyle w:val="Footer"/>
      <w:framePr w:wrap="around" w:vAnchor="text" w:hAnchor="margin" w:xAlign="center" w:y="1"/>
      <w:rPr>
        <w:rStyle w:val="PageNumber"/>
      </w:rPr>
    </w:pPr>
    <w:r>
      <w:rPr>
        <w:rStyle w:val="PageNumber"/>
      </w:rPr>
      <w:fldChar w:fldCharType="begin"/>
    </w:r>
    <w:r w:rsidR="002A41A5">
      <w:rPr>
        <w:rStyle w:val="PageNumber"/>
      </w:rPr>
      <w:instrText xml:space="preserve">PAGE  </w:instrText>
    </w:r>
    <w:r>
      <w:rPr>
        <w:rStyle w:val="PageNumber"/>
      </w:rPr>
      <w:fldChar w:fldCharType="end"/>
    </w:r>
  </w:p>
  <w:p w14:paraId="0F41B3D2" w14:textId="77777777" w:rsidR="002A41A5" w:rsidRDefault="002A41A5">
    <w:pPr>
      <w:pStyle w:val="Footer"/>
    </w:pPr>
  </w:p>
  <w:p w14:paraId="669C2C18" w14:textId="77777777" w:rsidR="002A41A5" w:rsidRDefault="002A41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145349392"/>
      <w:docPartObj>
        <w:docPartGallery w:val="Page Numbers (Bottom of Page)"/>
        <w:docPartUnique/>
      </w:docPartObj>
    </w:sdtPr>
    <w:sdtEndPr>
      <w:rPr>
        <w:noProof/>
      </w:rPr>
    </w:sdtEndPr>
    <w:sdtContent>
      <w:p w14:paraId="15B44C80" w14:textId="77777777" w:rsidR="00533A70" w:rsidRDefault="00533A70">
        <w:pPr>
          <w:pStyle w:val="Footer"/>
        </w:pPr>
        <w:r>
          <w:fldChar w:fldCharType="begin"/>
        </w:r>
        <w:r>
          <w:instrText xml:space="preserve"> PAGE   \* MERGEFORMAT </w:instrText>
        </w:r>
        <w:r>
          <w:fldChar w:fldCharType="separate"/>
        </w:r>
        <w:r w:rsidR="0041184F">
          <w:rPr>
            <w:noProof/>
            <w:rtl/>
          </w:rPr>
          <w:t>3</w:t>
        </w:r>
        <w:r>
          <w:rPr>
            <w:noProof/>
          </w:rPr>
          <w:fldChar w:fldCharType="end"/>
        </w:r>
      </w:p>
    </w:sdtContent>
  </w:sdt>
  <w:p w14:paraId="40E77762" w14:textId="77777777" w:rsidR="002A41A5" w:rsidRDefault="002A41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15348621"/>
      <w:docPartObj>
        <w:docPartGallery w:val="Page Numbers (Bottom of Page)"/>
        <w:docPartUnique/>
      </w:docPartObj>
    </w:sdtPr>
    <w:sdtEndPr>
      <w:rPr>
        <w:noProof/>
      </w:rPr>
    </w:sdtEndPr>
    <w:sdtContent>
      <w:p w14:paraId="7F1D9A8F" w14:textId="77777777" w:rsidR="002A41A5" w:rsidRDefault="00590723">
        <w:pPr>
          <w:pStyle w:val="Footer"/>
        </w:pPr>
        <w:r>
          <w:fldChar w:fldCharType="begin"/>
        </w:r>
        <w:r>
          <w:instrText xml:space="preserve"> PAGE   \* MERGEFORMAT </w:instrText>
        </w:r>
        <w:r>
          <w:fldChar w:fldCharType="separate"/>
        </w:r>
        <w:r w:rsidR="00B00F3B">
          <w:rPr>
            <w:noProof/>
            <w:rtl/>
          </w:rPr>
          <w:t>1</w:t>
        </w:r>
        <w:r>
          <w:rPr>
            <w:noProof/>
          </w:rPr>
          <w:fldChar w:fldCharType="end"/>
        </w:r>
      </w:p>
    </w:sdtContent>
  </w:sdt>
  <w:p w14:paraId="2DBF52D1" w14:textId="77777777" w:rsidR="002A41A5" w:rsidRDefault="002A4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6A5F9" w14:textId="77777777" w:rsidR="00380414" w:rsidRDefault="00380414" w:rsidP="00AD1EAB">
      <w:pPr>
        <w:spacing w:after="0" w:line="240" w:lineRule="auto"/>
      </w:pPr>
      <w:r>
        <w:separator/>
      </w:r>
    </w:p>
  </w:footnote>
  <w:footnote w:type="continuationSeparator" w:id="0">
    <w:p w14:paraId="4DAE9FA4" w14:textId="77777777" w:rsidR="00380414" w:rsidRDefault="00380414" w:rsidP="00AD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9053E" w14:textId="77777777" w:rsidR="002A41A5" w:rsidRPr="0013381E" w:rsidRDefault="002A41A5" w:rsidP="00A0503F">
    <w:pPr>
      <w:pStyle w:val="journalinfo"/>
    </w:pPr>
    <w:r>
      <w:rPr>
        <w:rFonts w:hint="eastAsia"/>
        <w:rtl/>
        <w:lang w:bidi="ar-IQ"/>
      </w:rPr>
      <w:t>مجلةبحوثإسلاميةوإجتماعيةمتقدمة،المجلد</w:t>
    </w:r>
    <w:r>
      <w:rPr>
        <w:rtl/>
        <w:lang w:bidi="ar-IQ"/>
      </w:rPr>
      <w:t xml:space="preserve"> 1</w:t>
    </w:r>
    <w:r>
      <w:rPr>
        <w:rFonts w:hint="eastAsia"/>
        <w:rtl/>
        <w:lang w:bidi="ar-IQ"/>
      </w:rPr>
      <w:t>،العدد</w:t>
    </w:r>
    <w:r>
      <w:rPr>
        <w:rtl/>
        <w:lang w:bidi="ar-IQ"/>
      </w:rPr>
      <w:t xml:space="preserve"> 1</w:t>
    </w:r>
    <w:r>
      <w:rPr>
        <w:rFonts w:hint="eastAsia"/>
        <w:rtl/>
        <w:lang w:bidi="ar-IQ"/>
      </w:rPr>
      <w:t>،الشهر</w:t>
    </w:r>
    <w:r>
      <w:rPr>
        <w:rtl/>
        <w:lang w:bidi="ar-IQ"/>
      </w:rPr>
      <w:t xml:space="preserve"> 2012</w:t>
    </w:r>
    <w:r>
      <w:rPr>
        <w:rFonts w:hint="eastAsia"/>
        <w:rtl/>
        <w:lang w:bidi="ar-IQ"/>
      </w:rPr>
      <w:t>،</w:t>
    </w:r>
    <w:r>
      <w:rPr>
        <w:rtl/>
        <w:lang w:bidi="ar-IQ"/>
      </w:rPr>
      <w:t xml:space="preserve">  1-100</w:t>
    </w:r>
  </w:p>
  <w:p w14:paraId="62BAC974" w14:textId="77777777" w:rsidR="002A41A5" w:rsidRDefault="002A41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977F7" w14:textId="77777777" w:rsidR="002A41A5" w:rsidRPr="00290D7C" w:rsidRDefault="002A41A5" w:rsidP="00A06E1B">
    <w:pPr>
      <w:jc w:val="center"/>
      <w:rPr>
        <w:sz w:val="24"/>
        <w:szCs w:val="24"/>
      </w:rPr>
    </w:pPr>
    <w:r w:rsidRPr="00290D7C">
      <w:rPr>
        <w:rFonts w:cs="Arial"/>
        <w:color w:val="000000"/>
        <w:sz w:val="24"/>
        <w:szCs w:val="24"/>
        <w:shd w:val="clear" w:color="auto" w:fill="FFFFFF"/>
      </w:rPr>
      <w:t>Journal of Arabic Language for Specialized Research</w:t>
    </w:r>
    <w:r w:rsidRPr="00290D7C">
      <w:rPr>
        <w:sz w:val="24"/>
        <w:szCs w:val="24"/>
      </w:rPr>
      <w:t xml:space="preserve"> (JISTSR) Vo: </w:t>
    </w:r>
    <w:r w:rsidR="00A06E1B">
      <w:rPr>
        <w:sz w:val="24"/>
        <w:szCs w:val="24"/>
      </w:rPr>
      <w:t>3</w:t>
    </w:r>
    <w:r w:rsidRPr="00290D7C">
      <w:rPr>
        <w:sz w:val="24"/>
        <w:szCs w:val="24"/>
      </w:rPr>
      <w:t xml:space="preserve">, No: </w:t>
    </w:r>
    <w:r w:rsidR="00A06E1B">
      <w:rPr>
        <w:sz w:val="24"/>
        <w:szCs w:val="24"/>
      </w:rPr>
      <w:t>1</w:t>
    </w:r>
    <w:r w:rsidRPr="00290D7C">
      <w:rPr>
        <w:sz w:val="24"/>
        <w:szCs w:val="24"/>
      </w:rPr>
      <w:t>, 201</w:t>
    </w:r>
    <w:r w:rsidR="00A06E1B">
      <w:rPr>
        <w:sz w:val="24"/>
        <w:szCs w:val="24"/>
      </w:rPr>
      <w:t>8</w:t>
    </w:r>
  </w:p>
  <w:p w14:paraId="5E7C1798" w14:textId="77777777" w:rsidR="002A41A5" w:rsidRPr="00C342D0" w:rsidRDefault="002A41A5" w:rsidP="00C342D0">
    <w:pPr>
      <w:pStyle w:val="Header"/>
      <w:rPr>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9A1C9" w14:textId="77777777" w:rsidR="002A41A5" w:rsidRPr="00290D7C" w:rsidRDefault="002A41A5" w:rsidP="0095567A">
    <w:pPr>
      <w:jc w:val="center"/>
      <w:rPr>
        <w:sz w:val="24"/>
        <w:szCs w:val="24"/>
      </w:rPr>
    </w:pPr>
    <w:r w:rsidRPr="00290D7C">
      <w:rPr>
        <w:rFonts w:cs="Arial"/>
        <w:color w:val="000000"/>
        <w:sz w:val="24"/>
        <w:szCs w:val="24"/>
        <w:shd w:val="clear" w:color="auto" w:fill="FFFFFF"/>
      </w:rPr>
      <w:t>Journal of Arabic Language for Specialized Research</w:t>
    </w:r>
    <w:r>
      <w:rPr>
        <w:sz w:val="24"/>
        <w:szCs w:val="24"/>
      </w:rPr>
      <w:t xml:space="preserve"> (JALSR)</w:t>
    </w:r>
    <w:r w:rsidR="00A06E1B" w:rsidRPr="00A06E1B">
      <w:rPr>
        <w:sz w:val="24"/>
        <w:szCs w:val="24"/>
      </w:rPr>
      <w:t xml:space="preserve"> </w:t>
    </w:r>
    <w:r w:rsidR="00A06E1B" w:rsidRPr="00290D7C">
      <w:rPr>
        <w:sz w:val="24"/>
        <w:szCs w:val="24"/>
      </w:rPr>
      <w:t xml:space="preserve">Vo: </w:t>
    </w:r>
    <w:r w:rsidR="0095567A" w:rsidRPr="0095567A">
      <w:rPr>
        <w:sz w:val="24"/>
        <w:szCs w:val="24"/>
      </w:rPr>
      <w:t>*</w:t>
    </w:r>
    <w:r w:rsidR="00A06E1B" w:rsidRPr="00290D7C">
      <w:rPr>
        <w:sz w:val="24"/>
        <w:szCs w:val="24"/>
      </w:rPr>
      <w:t xml:space="preserve">, No: </w:t>
    </w:r>
    <w:r w:rsidR="0095567A">
      <w:rPr>
        <w:sz w:val="24"/>
        <w:szCs w:val="24"/>
      </w:rPr>
      <w:t>*</w:t>
    </w:r>
    <w:r w:rsidR="00A06E1B" w:rsidRPr="00290D7C">
      <w:rPr>
        <w:sz w:val="24"/>
        <w:szCs w:val="24"/>
      </w:rPr>
      <w:t xml:space="preserve">, </w:t>
    </w:r>
    <w:r w:rsidR="0095567A">
      <w:rPr>
        <w:sz w:val="24"/>
        <w:szCs w:val="24"/>
      </w:rPr>
      <w:t>****</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1809"/>
      <w:gridCol w:w="5529"/>
      <w:gridCol w:w="1779"/>
    </w:tblGrid>
    <w:tr w:rsidR="002A41A5" w:rsidRPr="000F1D07" w14:paraId="40F3ABD6" w14:textId="77777777" w:rsidTr="001C79F9">
      <w:trPr>
        <w:trHeight w:val="1493"/>
      </w:trPr>
      <w:tc>
        <w:tcPr>
          <w:tcW w:w="1809" w:type="dxa"/>
        </w:tcPr>
        <w:p w14:paraId="5FF06FA3" w14:textId="77777777" w:rsidR="002A41A5" w:rsidRPr="00980CA7" w:rsidRDefault="00696AA3" w:rsidP="001C79F9">
          <w:pPr>
            <w:pStyle w:val="Header"/>
            <w:contextualSpacing/>
            <w:jc w:val="center"/>
            <w:rPr>
              <w:b/>
              <w:bCs/>
              <w:sz w:val="16"/>
              <w:szCs w:val="16"/>
            </w:rPr>
          </w:pPr>
          <w:r>
            <w:rPr>
              <w:noProof/>
            </w:rPr>
            <w:drawing>
              <wp:inline distT="0" distB="0" distL="0" distR="0" wp14:anchorId="75643A28" wp14:editId="21181010">
                <wp:extent cx="1173480" cy="1569720"/>
                <wp:effectExtent l="0" t="0" r="762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173480" cy="1569720"/>
                        </a:xfrm>
                        <a:prstGeom prst="rect">
                          <a:avLst/>
                        </a:prstGeom>
                      </pic:spPr>
                    </pic:pic>
                  </a:graphicData>
                </a:graphic>
              </wp:inline>
            </w:drawing>
          </w:r>
        </w:p>
      </w:tc>
      <w:tc>
        <w:tcPr>
          <w:tcW w:w="5529" w:type="dxa"/>
          <w:shd w:val="clear" w:color="auto" w:fill="7F7F7F" w:themeFill="text1" w:themeFillTint="80"/>
        </w:tcPr>
        <w:p w14:paraId="25F7B554" w14:textId="77777777" w:rsidR="002A41A5" w:rsidRPr="001A59C3" w:rsidRDefault="002A41A5" w:rsidP="001C79F9">
          <w:pPr>
            <w:pStyle w:val="Header"/>
            <w:contextualSpacing/>
            <w:jc w:val="center"/>
          </w:pPr>
        </w:p>
        <w:p w14:paraId="2AF42DAF" w14:textId="77777777" w:rsidR="002A41A5" w:rsidRPr="001A59C3" w:rsidRDefault="002A41A5" w:rsidP="001C79F9">
          <w:pPr>
            <w:pStyle w:val="Header"/>
            <w:contextualSpacing/>
            <w:jc w:val="center"/>
            <w:rPr>
              <w:b/>
              <w:bCs/>
            </w:rPr>
          </w:pPr>
          <w:r w:rsidRPr="001A59C3">
            <w:rPr>
              <w:b/>
              <w:bCs/>
            </w:rPr>
            <w:t>SIATS Journals</w:t>
          </w:r>
        </w:p>
        <w:p w14:paraId="74896811" w14:textId="77777777" w:rsidR="002A41A5" w:rsidRPr="001A59C3" w:rsidRDefault="002A41A5" w:rsidP="001C79F9">
          <w:pPr>
            <w:spacing w:before="100" w:beforeAutospacing="1" w:after="100" w:afterAutospacing="1"/>
            <w:jc w:val="center"/>
            <w:outlineLvl w:val="1"/>
            <w:rPr>
              <w:b/>
              <w:bCs/>
            </w:rPr>
          </w:pPr>
          <w:r w:rsidRPr="001A59C3">
            <w:rPr>
              <w:b/>
              <w:bCs/>
            </w:rPr>
            <w:t xml:space="preserve">Journal   of Arabic Language Specialized Research (JALSR) </w:t>
          </w:r>
        </w:p>
        <w:p w14:paraId="566A37AE" w14:textId="77777777" w:rsidR="002A41A5" w:rsidRDefault="00A06E1B" w:rsidP="0095567A">
          <w:pPr>
            <w:spacing w:before="100" w:beforeAutospacing="1" w:after="100" w:afterAutospacing="1"/>
            <w:jc w:val="center"/>
            <w:outlineLvl w:val="1"/>
            <w:rPr>
              <w:rFonts w:ascii="Arial" w:hAnsi="Arial" w:cs="Arial"/>
              <w:b/>
              <w:bCs/>
              <w:color w:val="000000"/>
              <w:rtl/>
              <w:lang w:bidi="ar-IQ"/>
            </w:rPr>
          </w:pPr>
          <w:r>
            <w:rPr>
              <w:rFonts w:ascii="Times New Roman" w:eastAsia="Calibri" w:hAnsi="Times New Roman" w:cs="Traditional Arabic"/>
              <w:noProof/>
              <w:color w:val="131313"/>
              <w:sz w:val="18"/>
              <w:szCs w:val="18"/>
              <w:rtl/>
            </w:rPr>
            <mc:AlternateContent>
              <mc:Choice Requires="wps">
                <w:drawing>
                  <wp:anchor distT="0" distB="0" distL="114300" distR="114300" simplePos="0" relativeHeight="251664384" behindDoc="0" locked="0" layoutInCell="1" allowOverlap="1" wp14:anchorId="332CEF49" wp14:editId="5DE48335">
                    <wp:simplePos x="0" y="0"/>
                    <wp:positionH relativeFrom="page">
                      <wp:posOffset>1024890</wp:posOffset>
                    </wp:positionH>
                    <wp:positionV relativeFrom="page">
                      <wp:posOffset>1094105</wp:posOffset>
                    </wp:positionV>
                    <wp:extent cx="1485900" cy="333375"/>
                    <wp:effectExtent l="0" t="0" r="0" b="0"/>
                    <wp:wrapThrough wrapText="bothSides">
                      <wp:wrapPolygon edited="0">
                        <wp:start x="554" y="3703"/>
                        <wp:lineTo x="554" y="17280"/>
                        <wp:lineTo x="20769" y="17280"/>
                        <wp:lineTo x="20769" y="3703"/>
                        <wp:lineTo x="554" y="3703"/>
                      </wp:wrapPolygon>
                    </wp:wrapThrough>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C572A759-6A51-4108-AA02-DFA0A04FC94B}"/>
                            </a:extLst>
                          </wps:spPr>
                          <wps:txbx>
                            <w:txbxContent>
                              <w:p w14:paraId="4A5ED7A2" w14:textId="77777777" w:rsidR="002A41A5" w:rsidRPr="004E42B9" w:rsidRDefault="002A41A5" w:rsidP="009A30AF">
                                <w:pPr>
                                  <w:rPr>
                                    <w:sz w:val="24"/>
                                    <w:szCs w:val="24"/>
                                  </w:rPr>
                                </w:pPr>
                                <w:r>
                                  <w:rPr>
                                    <w:rFonts w:ascii="Times New Roman" w:hAnsi="Times New Roman" w:cs="Traditional Arabic"/>
                                    <w:sz w:val="24"/>
                                    <w:szCs w:val="24"/>
                                    <w:lang w:bidi="ar-IQ"/>
                                  </w:rPr>
                                  <w:t>e-</w:t>
                                </w:r>
                                <w:r w:rsidRPr="00C85512">
                                  <w:rPr>
                                    <w:rFonts w:ascii="Times New Roman" w:hAnsi="Times New Roman" w:cs="Traditional Arabic"/>
                                    <w:sz w:val="24"/>
                                    <w:szCs w:val="24"/>
                                    <w:lang w:bidi="ar-IQ"/>
                                  </w:rPr>
                                  <w:t xml:space="preserve">ISSN: </w:t>
                                </w:r>
                                <w:r>
                                  <w:rPr>
                                    <w:rFonts w:ascii="Times New Roman" w:hAnsi="Times New Roman" w:cs="Traditional Arabic"/>
                                    <w:sz w:val="24"/>
                                    <w:szCs w:val="24"/>
                                  </w:rPr>
                                  <w:t>2289-8468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CEF49" id="_x0000_t202" coordsize="21600,21600" o:spt="202" path="m,l,21600r21600,l21600,xe">
                    <v:stroke joinstyle="miter"/>
                    <v:path gradientshapeok="t" o:connecttype="rect"/>
                  </v:shapetype>
                  <v:shape id="Text Box 20" o:spid="_x0000_s1026" type="#_x0000_t202" style="position:absolute;left:0;text-align:left;margin-left:80.7pt;margin-top:86.15pt;width:117pt;height:26.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" filled="f" stroked="f">
                    <v:textbox inset=",7.2pt,,7.2pt">
                      <w:txbxContent>
                        <w:p w14:paraId="4A5ED7A2" w14:textId="77777777" w:rsidR="002A41A5" w:rsidRPr="004E42B9" w:rsidRDefault="002A41A5" w:rsidP="009A30AF">
                          <w:pPr>
                            <w:rPr>
                              <w:sz w:val="24"/>
                              <w:szCs w:val="24"/>
                            </w:rPr>
                          </w:pPr>
                          <w:r>
                            <w:rPr>
                              <w:rFonts w:ascii="Times New Roman" w:hAnsi="Times New Roman" w:cs="Traditional Arabic"/>
                              <w:sz w:val="24"/>
                              <w:szCs w:val="24"/>
                              <w:lang w:bidi="ar-IQ"/>
                            </w:rPr>
                            <w:t>e-</w:t>
                          </w:r>
                          <w:r w:rsidRPr="00C85512">
                            <w:rPr>
                              <w:rFonts w:ascii="Times New Roman" w:hAnsi="Times New Roman" w:cs="Traditional Arabic"/>
                              <w:sz w:val="24"/>
                              <w:szCs w:val="24"/>
                              <w:lang w:bidi="ar-IQ"/>
                            </w:rPr>
                            <w:t xml:space="preserve">ISSN: </w:t>
                          </w:r>
                          <w:r>
                            <w:rPr>
                              <w:rFonts w:ascii="Times New Roman" w:hAnsi="Times New Roman" w:cs="Traditional Arabic"/>
                              <w:sz w:val="24"/>
                              <w:szCs w:val="24"/>
                            </w:rPr>
                            <w:t>2289-8468</w:t>
                          </w:r>
                        </w:p>
                      </w:txbxContent>
                    </v:textbox>
                    <w10:wrap type="through" anchorx="page" anchory="page"/>
                  </v:shape>
                </w:pict>
              </mc:Fallback>
            </mc:AlternateContent>
          </w:r>
          <w:r w:rsidR="002A41A5" w:rsidRPr="001A59C3">
            <w:t xml:space="preserve">Journal home page: </w:t>
          </w:r>
          <w:hyperlink r:id="rId2" w:history="1">
            <w:r w:rsidR="0095567A" w:rsidRPr="0050611B">
              <w:rPr>
                <w:rStyle w:val="Hyperlink"/>
              </w:rPr>
              <w:t>http://jalsr.siats.co.uk</w:t>
            </w:r>
          </w:hyperlink>
        </w:p>
        <w:p w14:paraId="43E6F071" w14:textId="77777777" w:rsidR="002A41A5" w:rsidRPr="00D47283" w:rsidRDefault="002A41A5" w:rsidP="001C79F9">
          <w:pPr>
            <w:spacing w:before="100" w:beforeAutospacing="1" w:after="100" w:afterAutospacing="1"/>
            <w:jc w:val="center"/>
            <w:outlineLvl w:val="1"/>
            <w:rPr>
              <w:rFonts w:ascii="Arial" w:hAnsi="Arial" w:cs="Arial"/>
              <w:b/>
              <w:bCs/>
              <w:color w:val="000000"/>
              <w:rtl/>
              <w:lang w:bidi="ar-IQ"/>
            </w:rPr>
          </w:pPr>
        </w:p>
      </w:tc>
      <w:tc>
        <w:tcPr>
          <w:tcW w:w="1779" w:type="dxa"/>
          <w:shd w:val="clear" w:color="auto" w:fill="FFFFFF"/>
        </w:tcPr>
        <w:p w14:paraId="0DA2FDEA" w14:textId="77777777" w:rsidR="002A41A5" w:rsidRPr="000F1D07" w:rsidRDefault="002A41A5" w:rsidP="001C79F9">
          <w:pPr>
            <w:pStyle w:val="Header"/>
            <w:contextualSpacing/>
            <w:rPr>
              <w:sz w:val="16"/>
              <w:szCs w:val="16"/>
            </w:rPr>
          </w:pPr>
          <w:r>
            <w:rPr>
              <w:noProof/>
            </w:rPr>
            <w:drawing>
              <wp:inline distT="0" distB="0" distL="0" distR="0" wp14:anchorId="228A713B" wp14:editId="3426AA45">
                <wp:extent cx="992505" cy="1396365"/>
                <wp:effectExtent l="0" t="0" r="0" b="0"/>
                <wp:docPr id="10" name="Picture 10" descr="C:\Users\ummi\Desktop\SIATS PNG\SIATS JOURNAL_Image file\SIATS_ALSR.png"/>
                <wp:cNvGraphicFramePr/>
                <a:graphic xmlns:a="http://schemas.openxmlformats.org/drawingml/2006/main">
                  <a:graphicData uri="http://schemas.openxmlformats.org/drawingml/2006/picture">
                    <pic:pic xmlns:pic="http://schemas.openxmlformats.org/drawingml/2006/picture">
                      <pic:nvPicPr>
                        <pic:cNvPr id="1" name="Picture 1" descr="C:\Users\ummi\Desktop\SIATS PNG\SIATS JOURNAL_Image file\SIATS_ALSR.png"/>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2505" cy="1396365"/>
                        </a:xfrm>
                        <a:prstGeom prst="rect">
                          <a:avLst/>
                        </a:prstGeom>
                        <a:noFill/>
                        <a:ln>
                          <a:noFill/>
                        </a:ln>
                      </pic:spPr>
                    </pic:pic>
                  </a:graphicData>
                </a:graphic>
              </wp:inline>
            </w:drawing>
          </w:r>
        </w:p>
      </w:tc>
    </w:tr>
  </w:tbl>
  <w:p w14:paraId="5F140290" w14:textId="77777777" w:rsidR="002A41A5" w:rsidRPr="00A0503F" w:rsidRDefault="002A41A5" w:rsidP="00A0503F">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85678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63B77"/>
    <w:multiLevelType w:val="hybridMultilevel"/>
    <w:tmpl w:val="26C24D02"/>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507A7"/>
    <w:multiLevelType w:val="hybridMultilevel"/>
    <w:tmpl w:val="75966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5211EC"/>
    <w:multiLevelType w:val="hybridMultilevel"/>
    <w:tmpl w:val="7062EA20"/>
    <w:lvl w:ilvl="0" w:tplc="8CC281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A3CAF"/>
    <w:multiLevelType w:val="multilevel"/>
    <w:tmpl w:val="7298B0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715E67"/>
    <w:multiLevelType w:val="hybridMultilevel"/>
    <w:tmpl w:val="8FF2B012"/>
    <w:lvl w:ilvl="0" w:tplc="04090009">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6" w15:restartNumberingAfterBreak="0">
    <w:nsid w:val="0E882115"/>
    <w:multiLevelType w:val="hybridMultilevel"/>
    <w:tmpl w:val="BEB259A8"/>
    <w:lvl w:ilvl="0" w:tplc="4790F268">
      <w:start w:val="1"/>
      <w:numFmt w:val="decimal"/>
      <w:lvlText w:val="%1."/>
      <w:lvlJc w:val="righ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7" w15:restartNumberingAfterBreak="0">
    <w:nsid w:val="190801D8"/>
    <w:multiLevelType w:val="hybridMultilevel"/>
    <w:tmpl w:val="4B428A4E"/>
    <w:lvl w:ilvl="0" w:tplc="4E28D16E">
      <w:start w:val="1"/>
      <w:numFmt w:val="decimal"/>
      <w:lvlText w:val="%1."/>
      <w:lvlJc w:val="right"/>
      <w:pPr>
        <w:ind w:left="720" w:hanging="36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4F10F6"/>
    <w:multiLevelType w:val="hybridMultilevel"/>
    <w:tmpl w:val="7FAEBC7C"/>
    <w:lvl w:ilvl="0" w:tplc="0F105666">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00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FC275F"/>
    <w:multiLevelType w:val="hybridMultilevel"/>
    <w:tmpl w:val="5580A654"/>
    <w:lvl w:ilvl="0" w:tplc="B4D60D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FA62EE"/>
    <w:multiLevelType w:val="hybridMultilevel"/>
    <w:tmpl w:val="10C0E4C8"/>
    <w:lvl w:ilvl="0" w:tplc="8CC281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7C68EF"/>
    <w:multiLevelType w:val="hybridMultilevel"/>
    <w:tmpl w:val="3490D76A"/>
    <w:lvl w:ilvl="0" w:tplc="8C669BC0">
      <w:numFmt w:val="bullet"/>
      <w:lvlText w:val="-"/>
      <w:lvlJc w:val="left"/>
      <w:pPr>
        <w:ind w:left="720" w:hanging="360"/>
      </w:pPr>
      <w:rPr>
        <w:rFonts w:ascii="Traditional Arabic" w:eastAsiaTheme="minorHAnsi" w:hAnsi="Traditional Arabic" w:cs="Traditional Arabic"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C03313"/>
    <w:multiLevelType w:val="hybridMultilevel"/>
    <w:tmpl w:val="34CA83A2"/>
    <w:lvl w:ilvl="0" w:tplc="6644C014">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164608"/>
    <w:multiLevelType w:val="hybridMultilevel"/>
    <w:tmpl w:val="BBCC301A"/>
    <w:lvl w:ilvl="0" w:tplc="138C2E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236561"/>
    <w:multiLevelType w:val="hybridMultilevel"/>
    <w:tmpl w:val="164A8102"/>
    <w:lvl w:ilvl="0" w:tplc="C51A2F1E">
      <w:start w:val="1"/>
      <w:numFmt w:val="decimal"/>
      <w:lvlText w:val="%1."/>
      <w:lvlJc w:val="right"/>
      <w:pPr>
        <w:ind w:left="720" w:hanging="36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78F3F6C"/>
    <w:multiLevelType w:val="hybridMultilevel"/>
    <w:tmpl w:val="B394ECA2"/>
    <w:lvl w:ilvl="0" w:tplc="AE126A16">
      <w:start w:val="1"/>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9B0D30"/>
    <w:multiLevelType w:val="hybridMultilevel"/>
    <w:tmpl w:val="413E76EC"/>
    <w:lvl w:ilvl="0" w:tplc="1EC61174">
      <w:start w:val="1"/>
      <w:numFmt w:val="bullet"/>
      <w:lvlText w:val="-"/>
      <w:lvlJc w:val="left"/>
      <w:pPr>
        <w:ind w:left="720" w:hanging="360"/>
      </w:pPr>
      <w:rPr>
        <w:rFonts w:ascii="Traditional Arabic" w:hAnsi="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C53F95"/>
    <w:multiLevelType w:val="hybridMultilevel"/>
    <w:tmpl w:val="E1C84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D73DE"/>
    <w:multiLevelType w:val="hybridMultilevel"/>
    <w:tmpl w:val="9546404E"/>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0"/>
  </w:num>
  <w:num w:numId="2">
    <w:abstractNumId w:val="14"/>
  </w:num>
  <w:num w:numId="3">
    <w:abstractNumId w:val="1"/>
  </w:num>
  <w:num w:numId="4">
    <w:abstractNumId w:val="10"/>
  </w:num>
  <w:num w:numId="5">
    <w:abstractNumId w:val="5"/>
  </w:num>
  <w:num w:numId="6">
    <w:abstractNumId w:val="3"/>
  </w:num>
  <w:num w:numId="7">
    <w:abstractNumId w:val="19"/>
  </w:num>
  <w:num w:numId="8">
    <w:abstractNumId w:val="18"/>
  </w:num>
  <w:num w:numId="9">
    <w:abstractNumId w:val="11"/>
  </w:num>
  <w:num w:numId="10">
    <w:abstractNumId w:val="8"/>
  </w:num>
  <w:num w:numId="11">
    <w:abstractNumId w:val="7"/>
  </w:num>
  <w:num w:numId="12">
    <w:abstractNumId w:val="4"/>
  </w:num>
  <w:num w:numId="13">
    <w:abstractNumId w:val="9"/>
  </w:num>
  <w:num w:numId="14">
    <w:abstractNumId w:val="2"/>
  </w:num>
  <w:num w:numId="15">
    <w:abstractNumId w:val="12"/>
  </w:num>
  <w:num w:numId="16">
    <w:abstractNumId w:val="17"/>
  </w:num>
  <w:num w:numId="17">
    <w:abstractNumId w:val="16"/>
  </w:num>
  <w:num w:numId="18">
    <w:abstractNumId w:val="15"/>
  </w:num>
  <w:num w:numId="19">
    <w:abstractNumId w:val="6"/>
  </w:num>
  <w:num w:numId="2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722"/>
    <w:rsid w:val="000002B9"/>
    <w:rsid w:val="00010485"/>
    <w:rsid w:val="00030C48"/>
    <w:rsid w:val="00052106"/>
    <w:rsid w:val="000621A7"/>
    <w:rsid w:val="000646A3"/>
    <w:rsid w:val="00086115"/>
    <w:rsid w:val="000D1211"/>
    <w:rsid w:val="000E0025"/>
    <w:rsid w:val="000E2228"/>
    <w:rsid w:val="000E65B0"/>
    <w:rsid w:val="000F56A5"/>
    <w:rsid w:val="001023E9"/>
    <w:rsid w:val="0012419C"/>
    <w:rsid w:val="001306D1"/>
    <w:rsid w:val="0014354A"/>
    <w:rsid w:val="00155C2D"/>
    <w:rsid w:val="0018244E"/>
    <w:rsid w:val="00183715"/>
    <w:rsid w:val="001B1EA2"/>
    <w:rsid w:val="001C79F9"/>
    <w:rsid w:val="00203226"/>
    <w:rsid w:val="00226491"/>
    <w:rsid w:val="00235199"/>
    <w:rsid w:val="00241337"/>
    <w:rsid w:val="00256AFC"/>
    <w:rsid w:val="00273C2D"/>
    <w:rsid w:val="00290D7C"/>
    <w:rsid w:val="00295687"/>
    <w:rsid w:val="002A41A5"/>
    <w:rsid w:val="002C412E"/>
    <w:rsid w:val="002C64B8"/>
    <w:rsid w:val="002F5361"/>
    <w:rsid w:val="003240B6"/>
    <w:rsid w:val="00326DD6"/>
    <w:rsid w:val="00330870"/>
    <w:rsid w:val="00332226"/>
    <w:rsid w:val="0034262A"/>
    <w:rsid w:val="003458E2"/>
    <w:rsid w:val="00347350"/>
    <w:rsid w:val="003558D8"/>
    <w:rsid w:val="003629CA"/>
    <w:rsid w:val="00380414"/>
    <w:rsid w:val="003B1AF6"/>
    <w:rsid w:val="003D5DB8"/>
    <w:rsid w:val="003E1AF1"/>
    <w:rsid w:val="003E1E2B"/>
    <w:rsid w:val="003E6F16"/>
    <w:rsid w:val="003F18B5"/>
    <w:rsid w:val="00402AA6"/>
    <w:rsid w:val="0041184F"/>
    <w:rsid w:val="004138AE"/>
    <w:rsid w:val="004228DE"/>
    <w:rsid w:val="00425FBF"/>
    <w:rsid w:val="004271FA"/>
    <w:rsid w:val="0043093C"/>
    <w:rsid w:val="0043241B"/>
    <w:rsid w:val="00444235"/>
    <w:rsid w:val="00454344"/>
    <w:rsid w:val="00472F2C"/>
    <w:rsid w:val="00492828"/>
    <w:rsid w:val="00497412"/>
    <w:rsid w:val="004A7B91"/>
    <w:rsid w:val="004D0E0F"/>
    <w:rsid w:val="004E7E13"/>
    <w:rsid w:val="004F1580"/>
    <w:rsid w:val="004F25C1"/>
    <w:rsid w:val="004F6D33"/>
    <w:rsid w:val="0051532B"/>
    <w:rsid w:val="00516D62"/>
    <w:rsid w:val="00533A70"/>
    <w:rsid w:val="005406E6"/>
    <w:rsid w:val="00567E21"/>
    <w:rsid w:val="00590723"/>
    <w:rsid w:val="005A2C13"/>
    <w:rsid w:val="005B6C91"/>
    <w:rsid w:val="005C2475"/>
    <w:rsid w:val="005C4FBC"/>
    <w:rsid w:val="00602F49"/>
    <w:rsid w:val="0060522E"/>
    <w:rsid w:val="0061530E"/>
    <w:rsid w:val="0063101D"/>
    <w:rsid w:val="00642FA3"/>
    <w:rsid w:val="006608EA"/>
    <w:rsid w:val="00696AA3"/>
    <w:rsid w:val="006A17BF"/>
    <w:rsid w:val="006A57E2"/>
    <w:rsid w:val="006C55CC"/>
    <w:rsid w:val="006D4EDD"/>
    <w:rsid w:val="006F1AB9"/>
    <w:rsid w:val="006F3674"/>
    <w:rsid w:val="00702AAB"/>
    <w:rsid w:val="007105B8"/>
    <w:rsid w:val="0072124A"/>
    <w:rsid w:val="00730176"/>
    <w:rsid w:val="00732281"/>
    <w:rsid w:val="00737995"/>
    <w:rsid w:val="00745728"/>
    <w:rsid w:val="0074625D"/>
    <w:rsid w:val="00752F14"/>
    <w:rsid w:val="00756E54"/>
    <w:rsid w:val="007658DE"/>
    <w:rsid w:val="00772D52"/>
    <w:rsid w:val="007765C1"/>
    <w:rsid w:val="00785F53"/>
    <w:rsid w:val="00792125"/>
    <w:rsid w:val="007E471E"/>
    <w:rsid w:val="007E728D"/>
    <w:rsid w:val="007F0998"/>
    <w:rsid w:val="007F33D4"/>
    <w:rsid w:val="007F722A"/>
    <w:rsid w:val="008023DF"/>
    <w:rsid w:val="00812B5A"/>
    <w:rsid w:val="00832973"/>
    <w:rsid w:val="0084353C"/>
    <w:rsid w:val="00845A3E"/>
    <w:rsid w:val="008E0CA1"/>
    <w:rsid w:val="008E1824"/>
    <w:rsid w:val="008E7A5A"/>
    <w:rsid w:val="0090101A"/>
    <w:rsid w:val="009328E5"/>
    <w:rsid w:val="00951ED5"/>
    <w:rsid w:val="0095567A"/>
    <w:rsid w:val="00957297"/>
    <w:rsid w:val="00970D3C"/>
    <w:rsid w:val="009A30AF"/>
    <w:rsid w:val="009E2640"/>
    <w:rsid w:val="00A0503F"/>
    <w:rsid w:val="00A06E1B"/>
    <w:rsid w:val="00A43B26"/>
    <w:rsid w:val="00A62F10"/>
    <w:rsid w:val="00A63FEC"/>
    <w:rsid w:val="00A66B35"/>
    <w:rsid w:val="00A72CF7"/>
    <w:rsid w:val="00A75F87"/>
    <w:rsid w:val="00A777ED"/>
    <w:rsid w:val="00AB2389"/>
    <w:rsid w:val="00AB385B"/>
    <w:rsid w:val="00AD07EE"/>
    <w:rsid w:val="00AD1EAB"/>
    <w:rsid w:val="00AE72E8"/>
    <w:rsid w:val="00AF6B6E"/>
    <w:rsid w:val="00B00F3B"/>
    <w:rsid w:val="00B07295"/>
    <w:rsid w:val="00B133F7"/>
    <w:rsid w:val="00B219C7"/>
    <w:rsid w:val="00B23552"/>
    <w:rsid w:val="00B42624"/>
    <w:rsid w:val="00B44DA3"/>
    <w:rsid w:val="00B473CE"/>
    <w:rsid w:val="00B85073"/>
    <w:rsid w:val="00B85C5B"/>
    <w:rsid w:val="00BA61B4"/>
    <w:rsid w:val="00BA65D5"/>
    <w:rsid w:val="00BB6A64"/>
    <w:rsid w:val="00BD29A8"/>
    <w:rsid w:val="00BE090A"/>
    <w:rsid w:val="00C30947"/>
    <w:rsid w:val="00C342D0"/>
    <w:rsid w:val="00C46AA1"/>
    <w:rsid w:val="00C47C72"/>
    <w:rsid w:val="00C52C54"/>
    <w:rsid w:val="00C80136"/>
    <w:rsid w:val="00C8595E"/>
    <w:rsid w:val="00CA45E1"/>
    <w:rsid w:val="00CB16E2"/>
    <w:rsid w:val="00CD70CB"/>
    <w:rsid w:val="00CF540A"/>
    <w:rsid w:val="00D254D0"/>
    <w:rsid w:val="00D60E95"/>
    <w:rsid w:val="00D764D1"/>
    <w:rsid w:val="00D815AB"/>
    <w:rsid w:val="00D90521"/>
    <w:rsid w:val="00DB3D6D"/>
    <w:rsid w:val="00DE682E"/>
    <w:rsid w:val="00DE77E6"/>
    <w:rsid w:val="00E3314A"/>
    <w:rsid w:val="00E565EE"/>
    <w:rsid w:val="00E81089"/>
    <w:rsid w:val="00EA41B0"/>
    <w:rsid w:val="00EB1ADC"/>
    <w:rsid w:val="00EB2C7A"/>
    <w:rsid w:val="00EC7F47"/>
    <w:rsid w:val="00EF07D5"/>
    <w:rsid w:val="00F156F4"/>
    <w:rsid w:val="00F248EC"/>
    <w:rsid w:val="00F43277"/>
    <w:rsid w:val="00F526BA"/>
    <w:rsid w:val="00F62722"/>
    <w:rsid w:val="00F6296B"/>
    <w:rsid w:val="00F7465E"/>
    <w:rsid w:val="00F935F7"/>
    <w:rsid w:val="00F94312"/>
    <w:rsid w:val="00FB482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1BBCA"/>
  <w15:docId w15:val="{51E00BA0-574F-47C7-AC6A-5073C49D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2D0"/>
    <w:pPr>
      <w:bidi/>
    </w:pPr>
  </w:style>
  <w:style w:type="paragraph" w:styleId="Heading1">
    <w:name w:val="heading 1"/>
    <w:basedOn w:val="Normal"/>
    <w:next w:val="Normal"/>
    <w:link w:val="Heading1Char"/>
    <w:uiPriority w:val="9"/>
    <w:qFormat/>
    <w:rsid w:val="00402AA6"/>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next w:val="Normal"/>
    <w:link w:val="Heading2Char"/>
    <w:uiPriority w:val="9"/>
    <w:qFormat/>
    <w:rsid w:val="00402AA6"/>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Heading3">
    <w:name w:val="heading 3"/>
    <w:basedOn w:val="Normal"/>
    <w:next w:val="Normal"/>
    <w:link w:val="Heading3Char"/>
    <w:uiPriority w:val="9"/>
    <w:qFormat/>
    <w:rsid w:val="00402AA6"/>
    <w:pPr>
      <w:keepNext/>
      <w:spacing w:before="240" w:after="60" w:line="240" w:lineRule="auto"/>
      <w:outlineLvl w:val="2"/>
    </w:pPr>
    <w:rPr>
      <w:rFonts w:ascii="Arial" w:eastAsia="Times New Roman" w:hAnsi="Arial" w:cs="Arial"/>
      <w:b/>
      <w:bCs/>
      <w:sz w:val="26"/>
      <w:szCs w:val="26"/>
    </w:rPr>
  </w:style>
  <w:style w:type="paragraph" w:styleId="Heading4">
    <w:name w:val="heading 4"/>
    <w:next w:val="Normal"/>
    <w:link w:val="Heading4Char"/>
    <w:qFormat/>
    <w:rsid w:val="00402AA6"/>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Heading5">
    <w:name w:val="heading 5"/>
    <w:next w:val="Normal"/>
    <w:link w:val="Heading5Char"/>
    <w:qFormat/>
    <w:rsid w:val="00402AA6"/>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Heading6">
    <w:name w:val="heading 6"/>
    <w:next w:val="Normal"/>
    <w:link w:val="Heading6Char"/>
    <w:qFormat/>
    <w:rsid w:val="00402AA6"/>
    <w:pPr>
      <w:spacing w:before="240" w:after="60" w:line="240" w:lineRule="auto"/>
      <w:outlineLvl w:val="5"/>
    </w:pPr>
    <w:rPr>
      <w:rFonts w:ascii="Times New Roman" w:eastAsia="Times New Roman" w:hAnsi="Times New Roman" w:cs="Times New Roman"/>
      <w:b/>
      <w:bCs/>
      <w:noProof/>
      <w:color w:val="000000"/>
      <w:lang w:eastAsia="ar-SA"/>
    </w:rPr>
  </w:style>
  <w:style w:type="paragraph" w:styleId="Heading7">
    <w:name w:val="heading 7"/>
    <w:next w:val="Normal"/>
    <w:link w:val="Heading7Char"/>
    <w:qFormat/>
    <w:rsid w:val="00402AA6"/>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Heading8">
    <w:name w:val="heading 8"/>
    <w:next w:val="Normal"/>
    <w:link w:val="Heading8Char"/>
    <w:qFormat/>
    <w:rsid w:val="00402AA6"/>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Heading9">
    <w:name w:val="heading 9"/>
    <w:next w:val="Normal"/>
    <w:link w:val="Heading9Char"/>
    <w:qFormat/>
    <w:rsid w:val="00402AA6"/>
    <w:pPr>
      <w:spacing w:before="240" w:after="60" w:line="240" w:lineRule="auto"/>
      <w:outlineLvl w:val="8"/>
    </w:pPr>
    <w:rPr>
      <w:rFonts w:ascii="Arial" w:eastAsia="Times New Roman" w:hAnsi="Arial" w:cs="Arial"/>
      <w:noProof/>
      <w:color w:val="00000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EA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D1EAB"/>
  </w:style>
  <w:style w:type="paragraph" w:styleId="Footer">
    <w:name w:val="footer"/>
    <w:basedOn w:val="Normal"/>
    <w:link w:val="FooterChar"/>
    <w:uiPriority w:val="99"/>
    <w:unhideWhenUsed/>
    <w:rsid w:val="00AD1EA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D1EAB"/>
  </w:style>
  <w:style w:type="paragraph" w:customStyle="1" w:styleId="journalinfo">
    <w:name w:val="journalinfo"/>
    <w:basedOn w:val="Header"/>
    <w:autoRedefine/>
    <w:uiPriority w:val="99"/>
    <w:rsid w:val="00AD1EAB"/>
    <w:pPr>
      <w:tabs>
        <w:tab w:val="clear" w:pos="4153"/>
        <w:tab w:val="clear" w:pos="8306"/>
        <w:tab w:val="center" w:pos="4680"/>
        <w:tab w:val="right" w:pos="9360"/>
      </w:tabs>
      <w:bidi w:val="0"/>
      <w:jc w:val="center"/>
    </w:pPr>
    <w:rPr>
      <w:rFonts w:ascii="Calibri" w:eastAsia="Times New Roman" w:hAnsi="Calibri" w:cs="Arial"/>
      <w:sz w:val="28"/>
      <w:szCs w:val="28"/>
    </w:rPr>
  </w:style>
  <w:style w:type="character" w:styleId="PageNumber">
    <w:name w:val="page number"/>
    <w:basedOn w:val="DefaultParagraphFont"/>
    <w:rsid w:val="00AD1EAB"/>
    <w:rPr>
      <w:rFonts w:cs="Times New Roman"/>
    </w:rPr>
  </w:style>
  <w:style w:type="paragraph" w:styleId="FootnoteText">
    <w:name w:val="footnote text"/>
    <w:basedOn w:val="Normal"/>
    <w:link w:val="FootnoteTextChar"/>
    <w:uiPriority w:val="99"/>
    <w:unhideWhenUsed/>
    <w:rsid w:val="00AD1EAB"/>
    <w:pPr>
      <w:bidi w:val="0"/>
      <w:spacing w:after="0" w:line="240" w:lineRule="auto"/>
    </w:pPr>
    <w:rPr>
      <w:rFonts w:ascii="Calibri" w:eastAsia="Calibri" w:hAnsi="Calibri" w:cs="Arial"/>
      <w:sz w:val="20"/>
      <w:szCs w:val="20"/>
      <w:lang w:val="en-MY"/>
    </w:rPr>
  </w:style>
  <w:style w:type="character" w:customStyle="1" w:styleId="FootnoteTextChar">
    <w:name w:val="Footnote Text Char"/>
    <w:basedOn w:val="DefaultParagraphFont"/>
    <w:link w:val="FootnoteText"/>
    <w:uiPriority w:val="99"/>
    <w:rsid w:val="00AD1EAB"/>
    <w:rPr>
      <w:rFonts w:ascii="Calibri" w:eastAsia="Calibri" w:hAnsi="Calibri" w:cs="Arial"/>
      <w:sz w:val="20"/>
      <w:szCs w:val="20"/>
      <w:lang w:val="en-MY"/>
    </w:rPr>
  </w:style>
  <w:style w:type="character" w:styleId="FootnoteReference">
    <w:name w:val="footnote reference"/>
    <w:basedOn w:val="DefaultParagraphFont"/>
    <w:uiPriority w:val="99"/>
    <w:unhideWhenUsed/>
    <w:rsid w:val="00AD1EAB"/>
    <w:rPr>
      <w:vertAlign w:val="superscript"/>
    </w:rPr>
  </w:style>
  <w:style w:type="character" w:customStyle="1" w:styleId="Heading1Char">
    <w:name w:val="Heading 1 Char"/>
    <w:basedOn w:val="DefaultParagraphFont"/>
    <w:link w:val="Heading1"/>
    <w:uiPriority w:val="9"/>
    <w:rsid w:val="00402AA6"/>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02AA6"/>
    <w:rPr>
      <w:rFonts w:ascii="Arial" w:eastAsia="Times New Roman" w:hAnsi="Arial" w:cs="Arial"/>
      <w:b/>
      <w:bCs/>
      <w:i/>
      <w:iCs/>
      <w:noProof/>
      <w:color w:val="000000"/>
      <w:sz w:val="28"/>
      <w:szCs w:val="28"/>
      <w:lang w:eastAsia="ar-SA"/>
    </w:rPr>
  </w:style>
  <w:style w:type="character" w:customStyle="1" w:styleId="Heading3Char">
    <w:name w:val="Heading 3 Char"/>
    <w:basedOn w:val="DefaultParagraphFont"/>
    <w:link w:val="Heading3"/>
    <w:uiPriority w:val="9"/>
    <w:rsid w:val="00402AA6"/>
    <w:rPr>
      <w:rFonts w:ascii="Arial" w:eastAsia="Times New Roman" w:hAnsi="Arial" w:cs="Arial"/>
      <w:b/>
      <w:bCs/>
      <w:sz w:val="26"/>
      <w:szCs w:val="26"/>
    </w:rPr>
  </w:style>
  <w:style w:type="character" w:customStyle="1" w:styleId="Heading4Char">
    <w:name w:val="Heading 4 Char"/>
    <w:basedOn w:val="DefaultParagraphFont"/>
    <w:link w:val="Heading4"/>
    <w:rsid w:val="00402AA6"/>
    <w:rPr>
      <w:rFonts w:ascii="Times New Roman" w:eastAsia="Times New Roman" w:hAnsi="Times New Roman" w:cs="Times New Roman"/>
      <w:b/>
      <w:bCs/>
      <w:noProof/>
      <w:color w:val="000000"/>
      <w:sz w:val="28"/>
      <w:szCs w:val="28"/>
      <w:lang w:eastAsia="ar-SA"/>
    </w:rPr>
  </w:style>
  <w:style w:type="character" w:customStyle="1" w:styleId="Heading5Char">
    <w:name w:val="Heading 5 Char"/>
    <w:basedOn w:val="DefaultParagraphFont"/>
    <w:link w:val="Heading5"/>
    <w:rsid w:val="00402AA6"/>
    <w:rPr>
      <w:rFonts w:ascii="Tahoma" w:eastAsia="Times New Roman" w:hAnsi="Tahoma" w:cs="Traditional Arabic"/>
      <w:b/>
      <w:bCs/>
      <w:i/>
      <w:iCs/>
      <w:noProof/>
      <w:color w:val="000000"/>
      <w:sz w:val="26"/>
      <w:szCs w:val="26"/>
      <w:lang w:eastAsia="ar-SA"/>
    </w:rPr>
  </w:style>
  <w:style w:type="character" w:customStyle="1" w:styleId="Heading6Char">
    <w:name w:val="Heading 6 Char"/>
    <w:basedOn w:val="DefaultParagraphFont"/>
    <w:link w:val="Heading6"/>
    <w:rsid w:val="00402AA6"/>
    <w:rPr>
      <w:rFonts w:ascii="Times New Roman" w:eastAsia="Times New Roman" w:hAnsi="Times New Roman" w:cs="Times New Roman"/>
      <w:b/>
      <w:bCs/>
      <w:noProof/>
      <w:color w:val="000000"/>
      <w:lang w:eastAsia="ar-SA"/>
    </w:rPr>
  </w:style>
  <w:style w:type="character" w:customStyle="1" w:styleId="Heading7Char">
    <w:name w:val="Heading 7 Char"/>
    <w:basedOn w:val="DefaultParagraphFont"/>
    <w:link w:val="Heading7"/>
    <w:rsid w:val="00402AA6"/>
    <w:rPr>
      <w:rFonts w:ascii="Times New Roman" w:eastAsia="Times New Roman" w:hAnsi="Times New Roman" w:cs="Times New Roman"/>
      <w:noProof/>
      <w:color w:val="000000"/>
      <w:sz w:val="24"/>
      <w:szCs w:val="24"/>
      <w:lang w:eastAsia="ar-SA"/>
    </w:rPr>
  </w:style>
  <w:style w:type="character" w:customStyle="1" w:styleId="Heading8Char">
    <w:name w:val="Heading 8 Char"/>
    <w:basedOn w:val="DefaultParagraphFont"/>
    <w:link w:val="Heading8"/>
    <w:rsid w:val="00402AA6"/>
    <w:rPr>
      <w:rFonts w:ascii="Times New Roman" w:eastAsia="Times New Roman" w:hAnsi="Times New Roman" w:cs="Times New Roman"/>
      <w:i/>
      <w:iCs/>
      <w:noProof/>
      <w:color w:val="000000"/>
      <w:sz w:val="24"/>
      <w:szCs w:val="24"/>
      <w:lang w:eastAsia="ar-SA"/>
    </w:rPr>
  </w:style>
  <w:style w:type="character" w:customStyle="1" w:styleId="Heading9Char">
    <w:name w:val="Heading 9 Char"/>
    <w:basedOn w:val="DefaultParagraphFont"/>
    <w:link w:val="Heading9"/>
    <w:rsid w:val="00402AA6"/>
    <w:rPr>
      <w:rFonts w:ascii="Arial" w:eastAsia="Times New Roman" w:hAnsi="Arial" w:cs="Arial"/>
      <w:noProof/>
      <w:color w:val="000000"/>
      <w:lang w:eastAsia="ar-SA"/>
    </w:rPr>
  </w:style>
  <w:style w:type="numbering" w:customStyle="1" w:styleId="NoList1">
    <w:name w:val="No List1"/>
    <w:next w:val="NoList"/>
    <w:uiPriority w:val="99"/>
    <w:semiHidden/>
    <w:rsid w:val="00402AA6"/>
  </w:style>
  <w:style w:type="paragraph" w:styleId="ListBullet">
    <w:name w:val="List Bullet"/>
    <w:basedOn w:val="Normal"/>
    <w:rsid w:val="00402AA6"/>
    <w:pPr>
      <w:numPr>
        <w:numId w:val="1"/>
      </w:numPr>
      <w:spacing w:after="0" w:line="240" w:lineRule="auto"/>
    </w:pPr>
    <w:rPr>
      <w:rFonts w:ascii="Times New Roman" w:eastAsia="Times New Roman" w:hAnsi="Times New Roman" w:cs="Times New Roman"/>
      <w:sz w:val="24"/>
      <w:szCs w:val="24"/>
    </w:rPr>
  </w:style>
  <w:style w:type="character" w:styleId="Hyperlink">
    <w:name w:val="Hyperlink"/>
    <w:uiPriority w:val="99"/>
    <w:rsid w:val="00402AA6"/>
    <w:rPr>
      <w:color w:val="0000FF"/>
      <w:u w:val="single"/>
    </w:rPr>
  </w:style>
  <w:style w:type="paragraph" w:styleId="BodyTextIndent">
    <w:name w:val="Body Text Indent"/>
    <w:basedOn w:val="Normal"/>
    <w:link w:val="BodyTextIndentChar"/>
    <w:rsid w:val="00402AA6"/>
    <w:pPr>
      <w:spacing w:after="0" w:line="240" w:lineRule="auto"/>
      <w:ind w:firstLine="651"/>
    </w:pPr>
    <w:rPr>
      <w:rFonts w:ascii="Times New Roman" w:eastAsia="Times New Roman" w:hAnsi="Times New Roman" w:cs="Simplified Arabic"/>
      <w:sz w:val="28"/>
      <w:szCs w:val="28"/>
      <w:lang w:bidi="ar-IQ"/>
    </w:rPr>
  </w:style>
  <w:style w:type="character" w:customStyle="1" w:styleId="BodyTextIndentChar">
    <w:name w:val="Body Text Indent Char"/>
    <w:basedOn w:val="DefaultParagraphFont"/>
    <w:link w:val="BodyTextIndent"/>
    <w:rsid w:val="00402AA6"/>
    <w:rPr>
      <w:rFonts w:ascii="Times New Roman" w:eastAsia="Times New Roman" w:hAnsi="Times New Roman" w:cs="Simplified Arabic"/>
      <w:sz w:val="28"/>
      <w:szCs w:val="28"/>
      <w:lang w:bidi="ar-IQ"/>
    </w:rPr>
  </w:style>
  <w:style w:type="paragraph" w:styleId="BodyTextIndent2">
    <w:name w:val="Body Text Indent 2"/>
    <w:basedOn w:val="Normal"/>
    <w:link w:val="BodyTextIndent2Char"/>
    <w:rsid w:val="00402AA6"/>
    <w:pPr>
      <w:spacing w:after="0" w:line="240" w:lineRule="auto"/>
      <w:ind w:firstLine="651"/>
      <w:jc w:val="lowKashida"/>
    </w:pPr>
    <w:rPr>
      <w:rFonts w:ascii="Times New Roman" w:eastAsia="Times New Roman" w:hAnsi="Times New Roman" w:cs="Simplified Arabic"/>
      <w:sz w:val="28"/>
      <w:szCs w:val="28"/>
      <w:lang w:bidi="ar-IQ"/>
    </w:rPr>
  </w:style>
  <w:style w:type="character" w:customStyle="1" w:styleId="BodyTextIndent2Char">
    <w:name w:val="Body Text Indent 2 Char"/>
    <w:basedOn w:val="DefaultParagraphFont"/>
    <w:link w:val="BodyTextIndent2"/>
    <w:rsid w:val="00402AA6"/>
    <w:rPr>
      <w:rFonts w:ascii="Times New Roman" w:eastAsia="Times New Roman" w:hAnsi="Times New Roman" w:cs="Simplified Arabic"/>
      <w:sz w:val="28"/>
      <w:szCs w:val="28"/>
      <w:lang w:bidi="ar-IQ"/>
    </w:rPr>
  </w:style>
  <w:style w:type="paragraph" w:styleId="BodyText">
    <w:name w:val="Body Text"/>
    <w:basedOn w:val="Normal"/>
    <w:link w:val="BodyTextChar"/>
    <w:rsid w:val="00402AA6"/>
    <w:pPr>
      <w:spacing w:after="0" w:line="240" w:lineRule="auto"/>
      <w:jc w:val="lowKashida"/>
    </w:pPr>
    <w:rPr>
      <w:rFonts w:ascii="Times New Roman" w:eastAsia="Times New Roman" w:hAnsi="Times New Roman" w:cs="Simplified Arabic"/>
      <w:sz w:val="28"/>
      <w:szCs w:val="28"/>
      <w:lang w:bidi="ar-IQ"/>
    </w:rPr>
  </w:style>
  <w:style w:type="character" w:customStyle="1" w:styleId="BodyTextChar">
    <w:name w:val="Body Text Char"/>
    <w:basedOn w:val="DefaultParagraphFont"/>
    <w:link w:val="BodyText"/>
    <w:rsid w:val="00402AA6"/>
    <w:rPr>
      <w:rFonts w:ascii="Times New Roman" w:eastAsia="Times New Roman" w:hAnsi="Times New Roman" w:cs="Simplified Arabic"/>
      <w:sz w:val="28"/>
      <w:szCs w:val="28"/>
      <w:lang w:bidi="ar-IQ"/>
    </w:rPr>
  </w:style>
  <w:style w:type="paragraph" w:styleId="BalloonText">
    <w:name w:val="Balloon Text"/>
    <w:basedOn w:val="Normal"/>
    <w:link w:val="BalloonTextChar"/>
    <w:rsid w:val="00402AA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2AA6"/>
    <w:rPr>
      <w:rFonts w:ascii="Tahoma" w:eastAsia="Times New Roman" w:hAnsi="Tahoma" w:cs="Tahoma"/>
      <w:sz w:val="16"/>
      <w:szCs w:val="16"/>
    </w:rPr>
  </w:style>
  <w:style w:type="paragraph" w:styleId="BlockText">
    <w:name w:val="Block Text"/>
    <w:basedOn w:val="Normal"/>
    <w:rsid w:val="00402AA6"/>
    <w:pPr>
      <w:spacing w:after="0" w:line="240" w:lineRule="auto"/>
      <w:ind w:left="368" w:hanging="368"/>
      <w:jc w:val="lowKashida"/>
    </w:pPr>
    <w:rPr>
      <w:rFonts w:ascii="Times New Roman" w:eastAsia="Times New Roman" w:hAnsi="Times New Roman" w:cs="Simplified Arabic"/>
      <w:sz w:val="28"/>
      <w:szCs w:val="28"/>
    </w:rPr>
  </w:style>
  <w:style w:type="paragraph" w:styleId="NormalWeb">
    <w:name w:val="Normal (Web)"/>
    <w:basedOn w:val="Normal"/>
    <w:uiPriority w:val="99"/>
    <w:rsid w:val="00402AA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عنوان 12"/>
    <w:next w:val="Normal"/>
    <w:rsid w:val="00402AA6"/>
    <w:pPr>
      <w:spacing w:after="0" w:line="240" w:lineRule="auto"/>
    </w:pPr>
    <w:rPr>
      <w:rFonts w:ascii="Times New Roman" w:eastAsia="Times New Roman" w:hAnsi="Times New Roman" w:cs="Times New Roman"/>
      <w:b/>
      <w:bCs/>
      <w:color w:val="000000"/>
      <w:sz w:val="40"/>
      <w:szCs w:val="40"/>
      <w:lang w:eastAsia="ar-SA"/>
    </w:rPr>
  </w:style>
  <w:style w:type="character" w:customStyle="1" w:styleId="CharChar2">
    <w:name w:val="Char Char2"/>
    <w:locked/>
    <w:rsid w:val="00402AA6"/>
    <w:rPr>
      <w:sz w:val="24"/>
      <w:szCs w:val="24"/>
      <w:lang w:val="en-US" w:eastAsia="en-US" w:bidi="ar-SA"/>
    </w:rPr>
  </w:style>
  <w:style w:type="paragraph" w:customStyle="1" w:styleId="Tahoma1809">
    <w:name w:val="نمط (لاتيني) Tahoma ‏18 نقطة أسود السطر الأول:  0.9 سم"/>
    <w:basedOn w:val="Normal"/>
    <w:next w:val="PlainText"/>
    <w:rsid w:val="00402AA6"/>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styleId="PlainText">
    <w:name w:val="Plain Text"/>
    <w:basedOn w:val="Normal"/>
    <w:link w:val="PlainTextChar"/>
    <w:rsid w:val="00402AA6"/>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rsid w:val="00402AA6"/>
    <w:rPr>
      <w:rFonts w:ascii="Courier New" w:eastAsia="Times New Roman" w:hAnsi="Courier New" w:cs="Courier New"/>
      <w:color w:val="000000"/>
      <w:sz w:val="20"/>
      <w:szCs w:val="20"/>
      <w:lang w:eastAsia="ar-SA"/>
    </w:rPr>
  </w:style>
  <w:style w:type="paragraph" w:styleId="Caption">
    <w:name w:val="caption"/>
    <w:basedOn w:val="Normal"/>
    <w:next w:val="Normal"/>
    <w:qFormat/>
    <w:rsid w:val="00402AA6"/>
    <w:pPr>
      <w:widowControl w:val="0"/>
      <w:overflowPunct w:val="0"/>
      <w:autoSpaceDE w:val="0"/>
      <w:autoSpaceDN w:val="0"/>
      <w:adjustRightInd w:val="0"/>
      <w:spacing w:before="120" w:after="120" w:line="240" w:lineRule="auto"/>
      <w:jc w:val="both"/>
      <w:textAlignment w:val="baseline"/>
    </w:pPr>
    <w:rPr>
      <w:rFonts w:ascii="Times New Roman" w:eastAsia="Times New Roman" w:hAnsi="Times New Roman" w:cs="Traditional Arabic"/>
      <w:color w:val="000000"/>
      <w:sz w:val="36"/>
      <w:szCs w:val="36"/>
      <w:lang w:eastAsia="ar-SA"/>
    </w:rPr>
  </w:style>
  <w:style w:type="paragraph" w:styleId="TableofFigures">
    <w:name w:val="table of figures"/>
    <w:basedOn w:val="Normal"/>
    <w:next w:val="Normal"/>
    <w:rsid w:val="00402AA6"/>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TOC1">
    <w:name w:val="toc 1"/>
    <w:basedOn w:val="Normal"/>
    <w:next w:val="Normal"/>
    <w:autoRedefine/>
    <w:uiPriority w:val="39"/>
    <w:rsid w:val="00402AA6"/>
    <w:pPr>
      <w:widowControl w:val="0"/>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TOC2">
    <w:name w:val="toc 2"/>
    <w:basedOn w:val="Normal"/>
    <w:next w:val="Normal"/>
    <w:autoRedefine/>
    <w:uiPriority w:val="39"/>
    <w:rsid w:val="00402AA6"/>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styleId="TOC3">
    <w:name w:val="toc 3"/>
    <w:basedOn w:val="Normal"/>
    <w:next w:val="Normal"/>
    <w:autoRedefine/>
    <w:uiPriority w:val="39"/>
    <w:rsid w:val="00402AA6"/>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TOC4">
    <w:name w:val="toc 4"/>
    <w:basedOn w:val="Normal"/>
    <w:next w:val="Normal"/>
    <w:autoRedefine/>
    <w:rsid w:val="00402AA6"/>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TOC5">
    <w:name w:val="toc 5"/>
    <w:basedOn w:val="Normal"/>
    <w:next w:val="Normal"/>
    <w:autoRedefine/>
    <w:rsid w:val="00402AA6"/>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TOC6">
    <w:name w:val="toc 6"/>
    <w:basedOn w:val="Normal"/>
    <w:next w:val="Normal"/>
    <w:autoRedefine/>
    <w:rsid w:val="00402AA6"/>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TOC7">
    <w:name w:val="toc 7"/>
    <w:basedOn w:val="Normal"/>
    <w:next w:val="Normal"/>
    <w:autoRedefine/>
    <w:rsid w:val="00402AA6"/>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TOC8">
    <w:name w:val="toc 8"/>
    <w:basedOn w:val="Normal"/>
    <w:next w:val="Normal"/>
    <w:autoRedefine/>
    <w:rsid w:val="00402AA6"/>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TOC9">
    <w:name w:val="toc 9"/>
    <w:basedOn w:val="Normal"/>
    <w:next w:val="Normal"/>
    <w:autoRedefine/>
    <w:rsid w:val="00402AA6"/>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TableofAuthorities">
    <w:name w:val="table of authorities"/>
    <w:basedOn w:val="Normal"/>
    <w:next w:val="Normal"/>
    <w:rsid w:val="00402AA6"/>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DocumentMap">
    <w:name w:val="Document Map"/>
    <w:basedOn w:val="Normal"/>
    <w:link w:val="DocumentMapChar"/>
    <w:rsid w:val="00402AA6"/>
    <w:pPr>
      <w:widowControl w:val="0"/>
      <w:shd w:val="clear" w:color="auto" w:fill="000080"/>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DocumentMapChar">
    <w:name w:val="Document Map Char"/>
    <w:basedOn w:val="DefaultParagraphFont"/>
    <w:link w:val="DocumentMap"/>
    <w:rsid w:val="00402AA6"/>
    <w:rPr>
      <w:rFonts w:ascii="Times New Roman" w:eastAsia="Times New Roman" w:hAnsi="Times New Roman" w:cs="Traditional Arabic"/>
      <w:color w:val="000000"/>
      <w:sz w:val="36"/>
      <w:szCs w:val="36"/>
      <w:shd w:val="clear" w:color="auto" w:fill="000080"/>
      <w:lang w:eastAsia="ar-SA"/>
    </w:rPr>
  </w:style>
  <w:style w:type="paragraph" w:customStyle="1" w:styleId="10">
    <w:name w:val="عنوان 10"/>
    <w:next w:val="Normal"/>
    <w:rsid w:val="00402AA6"/>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402AA6"/>
    <w:pPr>
      <w:spacing w:after="0" w:line="240" w:lineRule="auto"/>
    </w:pPr>
    <w:rPr>
      <w:rFonts w:ascii="Tahoma" w:eastAsia="Times New Roman" w:hAnsi="Tahoma" w:cs="Andalus"/>
      <w:b/>
      <w:bCs/>
      <w:color w:val="000000"/>
      <w:sz w:val="40"/>
      <w:szCs w:val="40"/>
      <w:lang w:eastAsia="ar-SA"/>
    </w:rPr>
  </w:style>
  <w:style w:type="paragraph" w:customStyle="1" w:styleId="13">
    <w:name w:val="عنوان 13"/>
    <w:next w:val="Normal"/>
    <w:rsid w:val="00402AA6"/>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402AA6"/>
    <w:pPr>
      <w:spacing w:after="0" w:line="240" w:lineRule="auto"/>
    </w:pPr>
    <w:rPr>
      <w:rFonts w:ascii="Tahoma" w:eastAsia="Times New Roman" w:hAnsi="Tahoma" w:cs="Traditional Arabic"/>
      <w:b/>
      <w:bCs/>
      <w:color w:val="000000"/>
      <w:sz w:val="32"/>
      <w:szCs w:val="32"/>
      <w:lang w:eastAsia="ar-SA"/>
    </w:rPr>
  </w:style>
  <w:style w:type="paragraph" w:styleId="TOAHeading">
    <w:name w:val="toa heading"/>
    <w:basedOn w:val="Normal"/>
    <w:next w:val="Normal"/>
    <w:rsid w:val="00402AA6"/>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Index1">
    <w:name w:val="index 1"/>
    <w:basedOn w:val="Normal"/>
    <w:next w:val="Normal"/>
    <w:autoRedefine/>
    <w:rsid w:val="00402AA6"/>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IndexHeading">
    <w:name w:val="index heading"/>
    <w:basedOn w:val="Normal"/>
    <w:next w:val="Index1"/>
    <w:rsid w:val="00402AA6"/>
    <w:pPr>
      <w:widowControl w:val="0"/>
      <w:spacing w:after="0" w:line="240" w:lineRule="auto"/>
      <w:ind w:firstLine="454"/>
      <w:jc w:val="both"/>
    </w:pPr>
    <w:rPr>
      <w:rFonts w:ascii="Arial" w:eastAsia="Times New Roman" w:hAnsi="Arial" w:cs="Arial"/>
      <w:b/>
      <w:bCs/>
      <w:color w:val="000000"/>
      <w:sz w:val="36"/>
      <w:szCs w:val="36"/>
      <w:lang w:eastAsia="ar-SA"/>
    </w:rPr>
  </w:style>
  <w:style w:type="character" w:styleId="CommentReference">
    <w:name w:val="annotation reference"/>
    <w:rsid w:val="00402AA6"/>
    <w:rPr>
      <w:sz w:val="16"/>
      <w:szCs w:val="16"/>
    </w:rPr>
  </w:style>
  <w:style w:type="character" w:styleId="EndnoteReference">
    <w:name w:val="endnote reference"/>
    <w:rsid w:val="00402AA6"/>
    <w:rPr>
      <w:vertAlign w:val="superscript"/>
    </w:rPr>
  </w:style>
  <w:style w:type="paragraph" w:styleId="CommentText">
    <w:name w:val="annotation text"/>
    <w:basedOn w:val="Normal"/>
    <w:link w:val="CommentTextChar"/>
    <w:rsid w:val="00402AA6"/>
    <w:pPr>
      <w:widowControl w:val="0"/>
      <w:spacing w:after="0" w:line="240" w:lineRule="auto"/>
      <w:ind w:firstLine="454"/>
      <w:jc w:val="both"/>
    </w:pPr>
    <w:rPr>
      <w:rFonts w:ascii="Times New Roman" w:eastAsia="Times New Roman" w:hAnsi="Times New Roman" w:cs="Traditional Arabic"/>
      <w:color w:val="000000"/>
      <w:sz w:val="20"/>
      <w:szCs w:val="28"/>
      <w:lang w:eastAsia="ar-SA"/>
    </w:rPr>
  </w:style>
  <w:style w:type="character" w:customStyle="1" w:styleId="CommentTextChar">
    <w:name w:val="Comment Text Char"/>
    <w:basedOn w:val="DefaultParagraphFont"/>
    <w:link w:val="CommentText"/>
    <w:rsid w:val="00402AA6"/>
    <w:rPr>
      <w:rFonts w:ascii="Times New Roman" w:eastAsia="Times New Roman" w:hAnsi="Times New Roman" w:cs="Traditional Arabic"/>
      <w:color w:val="000000"/>
      <w:sz w:val="20"/>
      <w:szCs w:val="28"/>
      <w:lang w:eastAsia="ar-SA"/>
    </w:rPr>
  </w:style>
  <w:style w:type="paragraph" w:styleId="CommentSubject">
    <w:name w:val="annotation subject"/>
    <w:basedOn w:val="CommentText"/>
    <w:next w:val="CommentText"/>
    <w:link w:val="CommentSubjectChar"/>
    <w:rsid w:val="00402AA6"/>
    <w:rPr>
      <w:b/>
      <w:bCs/>
    </w:rPr>
  </w:style>
  <w:style w:type="character" w:customStyle="1" w:styleId="CommentSubjectChar">
    <w:name w:val="Comment Subject Char"/>
    <w:basedOn w:val="CommentTextChar"/>
    <w:link w:val="CommentSubject"/>
    <w:rsid w:val="00402AA6"/>
    <w:rPr>
      <w:rFonts w:ascii="Times New Roman" w:eastAsia="Times New Roman" w:hAnsi="Times New Roman" w:cs="Traditional Arabic"/>
      <w:b/>
      <w:bCs/>
      <w:color w:val="000000"/>
      <w:sz w:val="20"/>
      <w:szCs w:val="28"/>
      <w:lang w:eastAsia="ar-SA"/>
    </w:rPr>
  </w:style>
  <w:style w:type="paragraph" w:styleId="EndnoteText">
    <w:name w:val="endnote text"/>
    <w:basedOn w:val="Normal"/>
    <w:link w:val="EndnoteTextChar"/>
    <w:rsid w:val="00402AA6"/>
    <w:pPr>
      <w:widowControl w:val="0"/>
      <w:spacing w:after="0" w:line="240" w:lineRule="auto"/>
      <w:ind w:firstLine="454"/>
      <w:jc w:val="both"/>
    </w:pPr>
    <w:rPr>
      <w:rFonts w:ascii="Times New Roman" w:eastAsia="Times New Roman" w:hAnsi="Times New Roman" w:cs="Traditional Arabic"/>
      <w:color w:val="000000"/>
      <w:sz w:val="20"/>
      <w:szCs w:val="20"/>
      <w:lang w:eastAsia="ar-SA"/>
    </w:rPr>
  </w:style>
  <w:style w:type="character" w:customStyle="1" w:styleId="EndnoteTextChar">
    <w:name w:val="Endnote Text Char"/>
    <w:basedOn w:val="DefaultParagraphFont"/>
    <w:link w:val="EndnoteText"/>
    <w:rsid w:val="00402AA6"/>
    <w:rPr>
      <w:rFonts w:ascii="Times New Roman" w:eastAsia="Times New Roman" w:hAnsi="Times New Roman" w:cs="Traditional Arabic"/>
      <w:color w:val="000000"/>
      <w:sz w:val="20"/>
      <w:szCs w:val="20"/>
      <w:lang w:eastAsia="ar-SA"/>
    </w:rPr>
  </w:style>
  <w:style w:type="paragraph" w:styleId="MacroText">
    <w:name w:val="macro"/>
    <w:link w:val="MacroTextChar"/>
    <w:rsid w:val="00402AA6"/>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MacroTextChar">
    <w:name w:val="Macro Text Char"/>
    <w:basedOn w:val="DefaultParagraphFont"/>
    <w:link w:val="MacroText"/>
    <w:rsid w:val="00402AA6"/>
    <w:rPr>
      <w:rFonts w:ascii="Courier New" w:eastAsia="Times New Roman" w:hAnsi="Courier New" w:cs="Courier New"/>
      <w:color w:val="000000"/>
      <w:sz w:val="20"/>
      <w:szCs w:val="20"/>
      <w:lang w:eastAsia="ar-SA"/>
    </w:rPr>
  </w:style>
  <w:style w:type="paragraph" w:customStyle="1" w:styleId="1">
    <w:name w:val="نمط إضافي 1"/>
    <w:basedOn w:val="Normal"/>
    <w:next w:val="Normal"/>
    <w:rsid w:val="00402AA6"/>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
    <w:name w:val="نمط إضافي 2"/>
    <w:basedOn w:val="Normal"/>
    <w:next w:val="Normal"/>
    <w:rsid w:val="00402AA6"/>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
    <w:name w:val="نمط إضافي 3"/>
    <w:basedOn w:val="Normal"/>
    <w:next w:val="Normal"/>
    <w:rsid w:val="00402AA6"/>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
    <w:name w:val="نمط إضافي 4"/>
    <w:basedOn w:val="Normal"/>
    <w:next w:val="Normal"/>
    <w:rsid w:val="00402AA6"/>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
    <w:name w:val="نمط إضافي 5"/>
    <w:basedOn w:val="Normal"/>
    <w:next w:val="Normal"/>
    <w:rsid w:val="00402AA6"/>
    <w:pPr>
      <w:widowControl w:val="0"/>
      <w:spacing w:after="0" w:line="240" w:lineRule="auto"/>
    </w:pPr>
    <w:rPr>
      <w:rFonts w:ascii="Times New Roman" w:eastAsia="Times New Roman" w:hAnsi="Times New Roman" w:cs="DecoType Naskh"/>
      <w:color w:val="3366FF"/>
      <w:sz w:val="36"/>
      <w:szCs w:val="44"/>
      <w:lang w:eastAsia="ar-SA"/>
    </w:rPr>
  </w:style>
  <w:style w:type="character" w:customStyle="1" w:styleId="15">
    <w:name w:val="نمط حرفي 1"/>
    <w:rsid w:val="00402AA6"/>
    <w:rPr>
      <w:rFonts w:cs="Times New Roman"/>
      <w:szCs w:val="40"/>
    </w:rPr>
  </w:style>
  <w:style w:type="character" w:customStyle="1" w:styleId="20">
    <w:name w:val="نمط حرفي 2"/>
    <w:rsid w:val="00402AA6"/>
    <w:rPr>
      <w:rFonts w:ascii="Times New Roman" w:hAnsi="Times New Roman" w:cs="Times New Roman"/>
      <w:sz w:val="40"/>
      <w:szCs w:val="40"/>
    </w:rPr>
  </w:style>
  <w:style w:type="character" w:customStyle="1" w:styleId="30">
    <w:name w:val="نمط حرفي 3"/>
    <w:rsid w:val="00402AA6"/>
    <w:rPr>
      <w:rFonts w:ascii="Times New Roman" w:hAnsi="Times New Roman" w:cs="Times New Roman"/>
      <w:sz w:val="40"/>
      <w:szCs w:val="40"/>
    </w:rPr>
  </w:style>
  <w:style w:type="character" w:customStyle="1" w:styleId="40">
    <w:name w:val="نمط حرفي 4"/>
    <w:rsid w:val="00402AA6"/>
    <w:rPr>
      <w:rFonts w:cs="Times New Roman"/>
      <w:szCs w:val="40"/>
    </w:rPr>
  </w:style>
  <w:style w:type="character" w:customStyle="1" w:styleId="50">
    <w:name w:val="نمط حرفي 5"/>
    <w:rsid w:val="00402AA6"/>
    <w:rPr>
      <w:rFonts w:cs="Times New Roman"/>
      <w:szCs w:val="40"/>
    </w:rPr>
  </w:style>
  <w:style w:type="character" w:customStyle="1" w:styleId="a">
    <w:name w:val="حديث"/>
    <w:rsid w:val="00402AA6"/>
    <w:rPr>
      <w:rFonts w:cs="Traditional Arabic"/>
      <w:szCs w:val="36"/>
    </w:rPr>
  </w:style>
  <w:style w:type="character" w:customStyle="1" w:styleId="a0">
    <w:name w:val="أثر"/>
    <w:rsid w:val="00402AA6"/>
    <w:rPr>
      <w:rFonts w:cs="Traditional Arabic"/>
      <w:szCs w:val="36"/>
    </w:rPr>
  </w:style>
  <w:style w:type="character" w:customStyle="1" w:styleId="a1">
    <w:name w:val="مثل"/>
    <w:rsid w:val="00402AA6"/>
    <w:rPr>
      <w:rFonts w:cs="Traditional Arabic"/>
      <w:szCs w:val="36"/>
    </w:rPr>
  </w:style>
  <w:style w:type="character" w:customStyle="1" w:styleId="a2">
    <w:name w:val="قول"/>
    <w:rsid w:val="00402AA6"/>
    <w:rPr>
      <w:rFonts w:cs="Traditional Arabic"/>
      <w:szCs w:val="36"/>
    </w:rPr>
  </w:style>
  <w:style w:type="character" w:customStyle="1" w:styleId="a3">
    <w:name w:val="شعر"/>
    <w:rsid w:val="00402AA6"/>
    <w:rPr>
      <w:rFonts w:cs="Traditional Arabic"/>
      <w:szCs w:val="36"/>
    </w:rPr>
  </w:style>
  <w:style w:type="character" w:customStyle="1" w:styleId="TraditionalArabic">
    <w:name w:val="نمط مرجع حاشية سفلية + (العربية وغيرها) Traditional Arabic"/>
    <w:rsid w:val="00402AA6"/>
    <w:rPr>
      <w:rFonts w:cs="Traditional Arabic"/>
      <w:vertAlign w:val="superscript"/>
    </w:rPr>
  </w:style>
  <w:style w:type="character" w:customStyle="1" w:styleId="apple-style-span">
    <w:name w:val="apple-style-span"/>
    <w:basedOn w:val="DefaultParagraphFont"/>
    <w:rsid w:val="00402AA6"/>
  </w:style>
  <w:style w:type="character" w:styleId="Strong">
    <w:name w:val="Strong"/>
    <w:uiPriority w:val="22"/>
    <w:qFormat/>
    <w:rsid w:val="00402AA6"/>
    <w:rPr>
      <w:b/>
      <w:bCs/>
    </w:rPr>
  </w:style>
  <w:style w:type="paragraph" w:styleId="ListParagraph">
    <w:name w:val="List Paragraph"/>
    <w:basedOn w:val="Normal"/>
    <w:uiPriority w:val="34"/>
    <w:qFormat/>
    <w:rsid w:val="0074625D"/>
    <w:pPr>
      <w:ind w:left="720"/>
      <w:contextualSpacing/>
    </w:pPr>
  </w:style>
  <w:style w:type="table" w:styleId="TableGrid">
    <w:name w:val="Table Grid"/>
    <w:basedOn w:val="TableNormal"/>
    <w:uiPriority w:val="39"/>
    <w:rsid w:val="008E0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35F7"/>
    <w:rPr>
      <w:color w:val="954F72" w:themeColor="followedHyperlink"/>
      <w:u w:val="single"/>
    </w:rPr>
  </w:style>
  <w:style w:type="paragraph" w:styleId="TOCHeading">
    <w:name w:val="TOC Heading"/>
    <w:basedOn w:val="Heading1"/>
    <w:next w:val="Normal"/>
    <w:uiPriority w:val="39"/>
    <w:semiHidden/>
    <w:unhideWhenUsed/>
    <w:qFormat/>
    <w:rsid w:val="00F935F7"/>
    <w:pPr>
      <w:outlineLvl w:val="9"/>
    </w:pPr>
  </w:style>
  <w:style w:type="paragraph" w:customStyle="1" w:styleId="ReferencesText">
    <w:name w:val="References Text"/>
    <w:basedOn w:val="Normal"/>
    <w:rsid w:val="004E7E13"/>
    <w:pPr>
      <w:bidi w:val="0"/>
      <w:spacing w:after="40" w:line="240" w:lineRule="auto"/>
      <w:ind w:left="284" w:hanging="284"/>
      <w:jc w:val="both"/>
    </w:pPr>
    <w:rPr>
      <w:rFonts w:ascii="Times New Roman" w:eastAsia="Times New Roman" w:hAnsi="Times New Roman" w:cs="Times New Roman"/>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18603">
      <w:bodyDiv w:val="1"/>
      <w:marLeft w:val="0"/>
      <w:marRight w:val="0"/>
      <w:marTop w:val="0"/>
      <w:marBottom w:val="0"/>
      <w:divBdr>
        <w:top w:val="none" w:sz="0" w:space="0" w:color="auto"/>
        <w:left w:val="none" w:sz="0" w:space="0" w:color="auto"/>
        <w:bottom w:val="none" w:sz="0" w:space="0" w:color="auto"/>
        <w:right w:val="none" w:sz="0" w:space="0" w:color="auto"/>
      </w:divBdr>
    </w:div>
    <w:div w:id="581333499">
      <w:bodyDiv w:val="1"/>
      <w:marLeft w:val="0"/>
      <w:marRight w:val="0"/>
      <w:marTop w:val="0"/>
      <w:marBottom w:val="0"/>
      <w:divBdr>
        <w:top w:val="none" w:sz="0" w:space="0" w:color="auto"/>
        <w:left w:val="none" w:sz="0" w:space="0" w:color="auto"/>
        <w:bottom w:val="none" w:sz="0" w:space="0" w:color="auto"/>
        <w:right w:val="none" w:sz="0" w:space="0" w:color="auto"/>
      </w:divBdr>
    </w:div>
    <w:div w:id="823592494">
      <w:bodyDiv w:val="1"/>
      <w:marLeft w:val="0"/>
      <w:marRight w:val="0"/>
      <w:marTop w:val="0"/>
      <w:marBottom w:val="0"/>
      <w:divBdr>
        <w:top w:val="none" w:sz="0" w:space="0" w:color="auto"/>
        <w:left w:val="none" w:sz="0" w:space="0" w:color="auto"/>
        <w:bottom w:val="none" w:sz="0" w:space="0" w:color="auto"/>
        <w:right w:val="none" w:sz="0" w:space="0" w:color="auto"/>
      </w:divBdr>
    </w:div>
    <w:div w:id="1353723768">
      <w:bodyDiv w:val="1"/>
      <w:marLeft w:val="0"/>
      <w:marRight w:val="0"/>
      <w:marTop w:val="0"/>
      <w:marBottom w:val="0"/>
      <w:divBdr>
        <w:top w:val="none" w:sz="0" w:space="0" w:color="auto"/>
        <w:left w:val="none" w:sz="0" w:space="0" w:color="auto"/>
        <w:bottom w:val="none" w:sz="0" w:space="0" w:color="auto"/>
        <w:right w:val="none" w:sz="0" w:space="0" w:color="auto"/>
      </w:divBdr>
    </w:div>
    <w:div w:id="191142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manabbas86@yaho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jalsr.siats.co.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BFAAF-4890-4F9F-8A56-9D37865E8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H.Kamel</dc:creator>
  <cp:lastModifiedBy>Farrah Filzah Khalit</cp:lastModifiedBy>
  <cp:revision>10</cp:revision>
  <cp:lastPrinted>2018-01-02T14:16:00Z</cp:lastPrinted>
  <dcterms:created xsi:type="dcterms:W3CDTF">2020-01-21T06:06:00Z</dcterms:created>
  <dcterms:modified xsi:type="dcterms:W3CDTF">2020-09-18T11:42:00Z</dcterms:modified>
</cp:coreProperties>
</file>